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A0D" w:rsidRPr="00D75C0C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75C0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Вариант- 1</w:t>
      </w:r>
    </w:p>
    <w:p w:rsidR="00CE0A0D" w:rsidRPr="008403AE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CE0A0D" w:rsidRPr="0089262F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9262F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Блок</w:t>
      </w:r>
      <w:proofErr w:type="gramStart"/>
      <w:r w:rsidRPr="0089262F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 А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"/>
        <w:gridCol w:w="226"/>
        <w:gridCol w:w="98"/>
        <w:gridCol w:w="5082"/>
        <w:gridCol w:w="3857"/>
      </w:tblGrid>
      <w:tr w:rsidR="00CE0A0D" w:rsidRPr="00417349" w:rsidTr="00F86193">
        <w:trPr>
          <w:trHeight w:val="77"/>
        </w:trPr>
        <w:tc>
          <w:tcPr>
            <w:tcW w:w="330" w:type="pct"/>
            <w:gridSpan w:val="3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№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п/п</w:t>
            </w:r>
          </w:p>
        </w:tc>
        <w:tc>
          <w:tcPr>
            <w:tcW w:w="4670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Задание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(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вопрос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  <w:tr w:rsidR="00CE0A0D" w:rsidRPr="00417349" w:rsidTr="00F86193">
        <w:tc>
          <w:tcPr>
            <w:tcW w:w="5000" w:type="pct"/>
            <w:gridSpan w:val="5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</w:t>
            </w:r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 xml:space="preserve">В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>результате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>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>получите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>последовательность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>букв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 xml:space="preserve">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>Например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  <w:t xml:space="preserve">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30"/>
              <w:gridCol w:w="2430"/>
            </w:tblGrid>
            <w:tr w:rsidR="00CE0A0D" w:rsidRPr="00417349" w:rsidTr="00F86193">
              <w:tc>
                <w:tcPr>
                  <w:tcW w:w="2430" w:type="dxa"/>
                </w:tcPr>
                <w:p w:rsidR="00CE0A0D" w:rsidRPr="00417349" w:rsidRDefault="00CE0A0D" w:rsidP="00F86193">
                  <w:pPr>
                    <w:tabs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</w:pPr>
                  <w:r w:rsidRPr="00417349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  <w:t xml:space="preserve">№ </w:t>
                  </w:r>
                  <w:proofErr w:type="spellStart"/>
                  <w:r w:rsidRPr="00417349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  <w:t>задания</w:t>
                  </w:r>
                  <w:proofErr w:type="spellEnd"/>
                </w:p>
              </w:tc>
              <w:tc>
                <w:tcPr>
                  <w:tcW w:w="2430" w:type="dxa"/>
                </w:tcPr>
                <w:p w:rsidR="00CE0A0D" w:rsidRPr="00417349" w:rsidRDefault="00CE0A0D" w:rsidP="00F86193">
                  <w:pPr>
                    <w:tabs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</w:pPr>
                  <w:proofErr w:type="spellStart"/>
                  <w:r w:rsidRPr="00417349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  <w:t>Вариантответа</w:t>
                  </w:r>
                  <w:proofErr w:type="spellEnd"/>
                </w:p>
              </w:tc>
            </w:tr>
            <w:tr w:rsidR="00CE0A0D" w:rsidRPr="00417349" w:rsidTr="00F86193">
              <w:tc>
                <w:tcPr>
                  <w:tcW w:w="2430" w:type="dxa"/>
                </w:tcPr>
                <w:p w:rsidR="00CE0A0D" w:rsidRPr="00417349" w:rsidRDefault="00CE0A0D" w:rsidP="00F86193">
                  <w:pPr>
                    <w:tabs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</w:pPr>
                  <w:r w:rsidRPr="00417349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430" w:type="dxa"/>
                </w:tcPr>
                <w:p w:rsidR="00CE0A0D" w:rsidRPr="00417349" w:rsidRDefault="00CE0A0D" w:rsidP="00F86193">
                  <w:pPr>
                    <w:tabs>
                      <w:tab w:val="left" w:pos="4678"/>
                    </w:tabs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</w:pPr>
                  <w:r w:rsidRPr="00417349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en-US" w:bidi="en-US"/>
                    </w:rPr>
                    <w:t>1-А, 2- Б, 3-В.</w:t>
                  </w:r>
                </w:p>
              </w:tc>
            </w:tr>
          </w:tbl>
          <w:p w:rsidR="00CE0A0D" w:rsidRPr="00417349" w:rsidRDefault="00CE0A0D" w:rsidP="00F86193">
            <w:pPr>
              <w:tabs>
                <w:tab w:val="left" w:pos="3600"/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bidi="en-US"/>
              </w:rPr>
            </w:pPr>
          </w:p>
        </w:tc>
      </w:tr>
      <w:tr w:rsidR="00CE0A0D" w:rsidRPr="00417349" w:rsidTr="00F86193">
        <w:trPr>
          <w:trHeight w:val="3863"/>
        </w:trPr>
        <w:tc>
          <w:tcPr>
            <w:tcW w:w="161" w:type="pct"/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824" w:type="pct"/>
            <w:gridSpan w:val="3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Установить соответствие между рисунками и определениями 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1584960</wp:posOffset>
                      </wp:positionH>
                      <wp:positionV relativeFrom="paragraph">
                        <wp:posOffset>270510</wp:posOffset>
                      </wp:positionV>
                      <wp:extent cx="228600" cy="800100"/>
                      <wp:effectExtent l="0" t="0" r="19050" b="19050"/>
                      <wp:wrapNone/>
                      <wp:docPr id="61" name="Полили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800100"/>
                              </a:xfrm>
                              <a:custGeom>
                                <a:avLst/>
                                <a:gdLst>
                                  <a:gd name="T0" fmla="*/ 180 w 360"/>
                                  <a:gd name="T1" fmla="*/ 0 h 1260"/>
                                  <a:gd name="T2" fmla="*/ 0 w 360"/>
                                  <a:gd name="T3" fmla="*/ 360 h 1260"/>
                                  <a:gd name="T4" fmla="*/ 180 w 360"/>
                                  <a:gd name="T5" fmla="*/ 1080 h 1260"/>
                                  <a:gd name="T6" fmla="*/ 360 w 360"/>
                                  <a:gd name="T7" fmla="*/ 1260 h 12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60" h="1260">
                                    <a:moveTo>
                                      <a:pt x="180" y="0"/>
                                    </a:moveTo>
                                    <a:cubicBezTo>
                                      <a:pt x="90" y="90"/>
                                      <a:pt x="0" y="180"/>
                                      <a:pt x="0" y="360"/>
                                    </a:cubicBezTo>
                                    <a:cubicBezTo>
                                      <a:pt x="0" y="540"/>
                                      <a:pt x="120" y="930"/>
                                      <a:pt x="180" y="1080"/>
                                    </a:cubicBezTo>
                                    <a:cubicBezTo>
                                      <a:pt x="240" y="1230"/>
                                      <a:pt x="300" y="1245"/>
                                      <a:pt x="360" y="126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61" o:spid="_x0000_s1026" style="position:absolute;margin-left:124.8pt;margin-top:21.3pt;width:18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" path="m180,c90,90,,180,,360v,180,120,570,180,720c240,1230,300,1245,360,1260e" filled="f">
                      <v:path arrowok="t" o:connecttype="custom" o:connectlocs="114300,0;0,228600;114300,685800;228600,800100" o:connectangles="0,0,0,0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2842260</wp:posOffset>
                      </wp:positionH>
                      <wp:positionV relativeFrom="paragraph">
                        <wp:posOffset>270510</wp:posOffset>
                      </wp:positionV>
                      <wp:extent cx="342900" cy="685800"/>
                      <wp:effectExtent l="0" t="0" r="19050" b="19050"/>
                      <wp:wrapNone/>
                      <wp:docPr id="60" name="Полилиния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685800"/>
                              </a:xfrm>
                              <a:custGeom>
                                <a:avLst/>
                                <a:gdLst>
                                  <a:gd name="T0" fmla="*/ 0 w 540"/>
                                  <a:gd name="T1" fmla="*/ 0 h 1080"/>
                                  <a:gd name="T2" fmla="*/ 540 w 540"/>
                                  <a:gd name="T3" fmla="*/ 360 h 1080"/>
                                  <a:gd name="T4" fmla="*/ 0 w 540"/>
                                  <a:gd name="T5" fmla="*/ 1080 h 10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540" h="1080">
                                    <a:moveTo>
                                      <a:pt x="0" y="0"/>
                                    </a:moveTo>
                                    <a:cubicBezTo>
                                      <a:pt x="270" y="90"/>
                                      <a:pt x="540" y="180"/>
                                      <a:pt x="540" y="360"/>
                                    </a:cubicBezTo>
                                    <a:cubicBezTo>
                                      <a:pt x="540" y="540"/>
                                      <a:pt x="270" y="810"/>
                                      <a:pt x="0" y="108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60" o:spid="_x0000_s1026" style="position:absolute;margin-left:223.8pt;margin-top:21.3pt;width:27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" path="m,c270,90,540,180,540,360,540,540,270,810,,1080e" filled="f">
                      <v:path arrowok="t" o:connecttype="custom" o:connectlocs="0,0;342900,228600;0,685800" o:connectangles="0,0,0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1927860</wp:posOffset>
                      </wp:positionH>
                      <wp:positionV relativeFrom="paragraph">
                        <wp:posOffset>461010</wp:posOffset>
                      </wp:positionV>
                      <wp:extent cx="647700" cy="266700"/>
                      <wp:effectExtent l="0" t="0" r="0" b="19050"/>
                      <wp:wrapNone/>
                      <wp:docPr id="59" name="Полилиния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7700" cy="266700"/>
                              </a:xfrm>
                              <a:custGeom>
                                <a:avLst/>
                                <a:gdLst>
                                  <a:gd name="T0" fmla="*/ 0 w 1020"/>
                                  <a:gd name="T1" fmla="*/ 420 h 420"/>
                                  <a:gd name="T2" fmla="*/ 180 w 1020"/>
                                  <a:gd name="T3" fmla="*/ 60 h 420"/>
                                  <a:gd name="T4" fmla="*/ 900 w 1020"/>
                                  <a:gd name="T5" fmla="*/ 60 h 420"/>
                                  <a:gd name="T6" fmla="*/ 900 w 1020"/>
                                  <a:gd name="T7" fmla="*/ 420 h 4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0" h="420">
                                    <a:moveTo>
                                      <a:pt x="0" y="420"/>
                                    </a:moveTo>
                                    <a:cubicBezTo>
                                      <a:pt x="15" y="270"/>
                                      <a:pt x="30" y="120"/>
                                      <a:pt x="180" y="60"/>
                                    </a:cubicBezTo>
                                    <a:cubicBezTo>
                                      <a:pt x="330" y="0"/>
                                      <a:pt x="780" y="0"/>
                                      <a:pt x="900" y="60"/>
                                    </a:cubicBezTo>
                                    <a:cubicBezTo>
                                      <a:pt x="1020" y="120"/>
                                      <a:pt x="960" y="270"/>
                                      <a:pt x="900" y="42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59" o:spid="_x0000_s1026" style="position:absolute;margin-left:151.8pt;margin-top:36.3pt;width:51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2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" path="m,420c15,270,30,120,180,60,330,,780,,900,60v120,60,60,210,,360e" filled="f">
                      <v:path arrowok="t" o:connecttype="custom" o:connectlocs="0,266700;114300,38100;571500,38100;571500,266700" o:connectangles="0,0,0,0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727709</wp:posOffset>
                      </wp:positionV>
                      <wp:extent cx="342900" cy="0"/>
                      <wp:effectExtent l="0" t="0" r="19050" b="19050"/>
                      <wp:wrapNone/>
                      <wp:docPr id="58" name="Прямая соединительная линия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8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6.8pt,57.3pt" to="223.8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727709</wp:posOffset>
                      </wp:positionV>
                      <wp:extent cx="228600" cy="0"/>
                      <wp:effectExtent l="0" t="0" r="19050" b="19050"/>
                      <wp:wrapNone/>
                      <wp:docPr id="57" name="Прямая соединительная 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3.8pt,57.3pt" to="151.8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327660</wp:posOffset>
                      </wp:positionV>
                      <wp:extent cx="1143000" cy="400050"/>
                      <wp:effectExtent l="0" t="0" r="19050" b="19050"/>
                      <wp:wrapNone/>
                      <wp:docPr id="56" name="Полилиния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400050"/>
                              </a:xfrm>
                              <a:custGeom>
                                <a:avLst/>
                                <a:gdLst>
                                  <a:gd name="T0" fmla="*/ 0 w 1800"/>
                                  <a:gd name="T1" fmla="*/ 630 h 630"/>
                                  <a:gd name="T2" fmla="*/ 360 w 1800"/>
                                  <a:gd name="T3" fmla="*/ 90 h 630"/>
                                  <a:gd name="T4" fmla="*/ 1440 w 1800"/>
                                  <a:gd name="T5" fmla="*/ 90 h 630"/>
                                  <a:gd name="T6" fmla="*/ 1800 w 1800"/>
                                  <a:gd name="T7" fmla="*/ 630 h 6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800" h="630">
                                    <a:moveTo>
                                      <a:pt x="0" y="630"/>
                                    </a:moveTo>
                                    <a:cubicBezTo>
                                      <a:pt x="60" y="405"/>
                                      <a:pt x="120" y="180"/>
                                      <a:pt x="360" y="90"/>
                                    </a:cubicBezTo>
                                    <a:cubicBezTo>
                                      <a:pt x="600" y="0"/>
                                      <a:pt x="1200" y="0"/>
                                      <a:pt x="1440" y="90"/>
                                    </a:cubicBezTo>
                                    <a:cubicBezTo>
                                      <a:pt x="1680" y="180"/>
                                      <a:pt x="1710" y="570"/>
                                      <a:pt x="1800" y="63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56" o:spid="_x0000_s1026" style="position:absolute;margin-left:133.8pt;margin-top:25.8pt;width:90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0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" path="m,630c60,405,120,180,360,90,600,,1200,,1440,90v240,90,270,480,360,540e" filled="f">
                      <v:path arrowok="t" o:connecttype="custom" o:connectlocs="0,400050;228600,57150;914400,57150;1143000,400050" o:connectangles="0,0,0,0"/>
                    </v:shape>
                  </w:pict>
                </mc:Fallback>
              </mc:AlternateConten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2670" w:dyaOrig="17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47.25pt" o:ole="">
                  <v:imagedata r:id="rId6" o:title=""/>
                </v:shape>
                <o:OLEObject Type="Embed" ProgID="PBrush" ShapeID="_x0000_i1025" DrawAspect="Content" ObjectID="_1731844294" r:id="rId7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                      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    </w:t>
            </w:r>
          </w:p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                             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Рис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. 3          </w:t>
            </w:r>
          </w:p>
          <w:p w:rsidR="00CE0A0D" w:rsidRPr="00417349" w:rsidRDefault="00CE0A0D" w:rsidP="00F86193">
            <w:pPr>
              <w:tabs>
                <w:tab w:val="left" w:pos="2980"/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109855</wp:posOffset>
                      </wp:positionV>
                      <wp:extent cx="114300" cy="114300"/>
                      <wp:effectExtent l="0" t="0" r="76200" b="57150"/>
                      <wp:wrapNone/>
                      <wp:docPr id="55" name="Прямая соединительная линия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8pt,8.65pt" to="142.8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2727960</wp:posOffset>
                      </wp:positionH>
                      <wp:positionV relativeFrom="paragraph">
                        <wp:posOffset>109855</wp:posOffset>
                      </wp:positionV>
                      <wp:extent cx="114300" cy="114300"/>
                      <wp:effectExtent l="38100" t="0" r="19050" b="57150"/>
                      <wp:wrapNone/>
                      <wp:docPr id="54" name="Прямая соединительная линия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4.8pt,8.65pt" to="223.8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1" allowOverlap="1">
                      <wp:simplePos x="0" y="0"/>
                      <wp:positionH relativeFrom="column">
                        <wp:posOffset>2842259</wp:posOffset>
                      </wp:positionH>
                      <wp:positionV relativeFrom="paragraph">
                        <wp:posOffset>109854</wp:posOffset>
                      </wp:positionV>
                      <wp:extent cx="0" cy="0"/>
                      <wp:effectExtent l="0" t="0" r="0" b="0"/>
                      <wp:wrapNone/>
                      <wp:docPr id="53" name="Прямая соединительная линия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23.8pt,8.65pt" to="223.8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">
                      <v:stroke endarrow="block"/>
                    </v:line>
                  </w:pict>
                </mc:Fallback>
              </mc:AlternateConten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2175" w:dyaOrig="1305">
                <v:shape id="_x0000_i1026" type="#_x0000_t75" style="width:93.75pt;height:42.75pt" o:ole="">
                  <v:imagedata r:id="rId8" o:title=""/>
                </v:shape>
                <o:OLEObject Type="Embed" ProgID="PBrush" ShapeID="_x0000_i1026" DrawAspect="Content" ObjectID="_1731844295" r:id="rId9"/>
              </w:objec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ab/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825" w:dyaOrig="420">
                <v:shape id="_x0000_i1027" type="#_x0000_t75" style="width:40.5pt;height:21pt" o:ole="">
                  <v:imagedata r:id="rId10" o:title=""/>
                </v:shape>
                <o:OLEObject Type="Embed" ProgID="PBrush" ShapeID="_x0000_i1027" DrawAspect="Content" ObjectID="_1731844296" r:id="rId11"/>
              </w:objec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Рисунок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.О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пределение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1.Рис. 1         А. Изгиб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2.Рис. 2         Б. Сжатие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3.Рис. 3         В. Растяжение 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Г. Кручение</w:t>
            </w:r>
          </w:p>
        </w:tc>
      </w:tr>
      <w:tr w:rsidR="00CE0A0D" w:rsidRPr="00CE0A0D" w:rsidTr="00F86193">
        <w:trPr>
          <w:trHeight w:val="1753"/>
        </w:trPr>
        <w:tc>
          <w:tcPr>
            <w:tcW w:w="161" w:type="pct"/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824" w:type="pct"/>
            <w:gridSpan w:val="3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Установить соответствие между рисунками и выражениями для расчета проекции силы на ось ОХ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3360" w:dyaOrig="2205">
                <v:shape id="_x0000_i1028" type="#_x0000_t75" style="width:168pt;height:110.25pt" o:ole="">
                  <v:imagedata r:id="rId12" o:title=""/>
                </v:shape>
                <o:OLEObject Type="Embed" ProgID="PBrush" ShapeID="_x0000_i1028" DrawAspect="Content" ObjectID="_1731844297" r:id="rId13"/>
              </w:objec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Силы Проекции сил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               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А. 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F2               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Б. -F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3. F3                В. -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Fsin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35° </w:t>
            </w:r>
          </w:p>
          <w:p w:rsidR="00CE0A0D" w:rsidRPr="00417349" w:rsidRDefault="00CE0A0D" w:rsidP="00F8619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ab/>
            </w:r>
            <w:r w:rsidRPr="00BA5CD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           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Г. -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Fcos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35°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417349" w:rsidTr="00F86193">
        <w:trPr>
          <w:trHeight w:val="1624"/>
        </w:trPr>
        <w:tc>
          <w:tcPr>
            <w:tcW w:w="161" w:type="pct"/>
            <w:shd w:val="clear" w:color="auto" w:fill="auto"/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824" w:type="pct"/>
            <w:gridSpan w:val="3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Установить соответствие между рисунками и видами движения точки.</w:t>
            </w:r>
          </w:p>
          <w:p w:rsidR="00CE0A0D" w:rsidRPr="00BA5CD1" w:rsidRDefault="00CE0A0D" w:rsidP="00F86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center" w:pos="1865"/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9262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4831" w:dyaOrig="2130">
                <v:shape id="_x0000_i1029" type="#_x0000_t75" style="width:241.5pt;height:106.5pt" o:ole="">
                  <v:imagedata r:id="rId14" o:title=""/>
                </v:shape>
                <o:OLEObject Type="Embed" ProgID="PBrush" ShapeID="_x0000_i1029" DrawAspect="Content" ObjectID="_1731844298" r:id="rId15"/>
              </w:object>
            </w:r>
          </w:p>
        </w:tc>
        <w:tc>
          <w:tcPr>
            <w:tcW w:w="2015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Рис.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1.Рис.1      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2.Рис.2 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3.Рис.3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Виды движения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А. Равномерное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Б. Равноускоренное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В. Равнозамедленное</w:t>
            </w:r>
          </w:p>
        </w:tc>
      </w:tr>
      <w:tr w:rsidR="00CE0A0D" w:rsidRPr="00417349" w:rsidTr="00F86193">
        <w:trPr>
          <w:trHeight w:val="1624"/>
        </w:trPr>
        <w:tc>
          <w:tcPr>
            <w:tcW w:w="161" w:type="pct"/>
            <w:shd w:val="clear" w:color="auto" w:fill="auto"/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824" w:type="pct"/>
            <w:gridSpan w:val="3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Установите соответствие между рисунком и определением: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7919" w:dyaOrig="4636">
                <v:shape id="_x0000_i1030" type="#_x0000_t75" style="width:259.5pt;height:153pt" o:ole="">
                  <v:imagedata r:id="rId16" o:title=""/>
                </v:shape>
                <o:OLEObject Type="Embed" ProgID="PBrush" ShapeID="_x0000_i1030" DrawAspect="Content" ObjectID="_1731844299" r:id="rId17"/>
              </w:object>
            </w:r>
          </w:p>
        </w:tc>
        <w:tc>
          <w:tcPr>
            <w:tcW w:w="2015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Рис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.О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пределение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ind w:left="1454" w:hanging="145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Рис.1     А. Жесткая          заделка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Рис.2     Б. Неподвижная  опора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Рис.3     В. Подвижная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опора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Г. Вид опоры не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определен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417349" w:rsidTr="00F86193">
        <w:tc>
          <w:tcPr>
            <w:tcW w:w="5000" w:type="pct"/>
            <w:gridSpan w:val="5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Инструкция по выполнению заданий № 5 -23: выберите цифру, соответствующую правильному варианту ответа и запишите ее в бланк ответов.  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какое движение является простейшим.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Молекулярное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Механическое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Движение электронов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Отсутствие движения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Укажите, какое действие производят силы на реальные тела.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Силы, изменяющие форму и размеры реального тела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Силы, изменяющие движение реального тела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Силы, изменяющие характер движения и деформирующие реальные тела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Действие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не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наблюдаются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Укажите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признаки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уравновешивающая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силы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?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Сила, производящая такое же действие как данная система сил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Сила, равная по величине равнодействующей и направленная в противоположную сторону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Признаков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действий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нет</w:t>
            </w:r>
            <w:proofErr w:type="spellEnd"/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Укажите, к чему приложена реакция опоры 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К самой опоре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К опирающему телу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Реакция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отсутствует</w:t>
            </w:r>
            <w:proofErr w:type="spellEnd"/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какую систему образуют две силы, линии, действия которых перекрещиваются.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Плоскую систему сил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Пространственную систему сил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Сходящуюся систему сил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Система отсутствует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чем можно уравновесить пару сил?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Одной силой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Парой сил</w:t>
            </w:r>
          </w:p>
          <w:p w:rsidR="00CE0A0D" w:rsidRPr="005302B4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Одной силой и одной парой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5302B4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что надо знать чтобы определить эффект действия пары сил?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Величину силы и плечо пары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Произведение величины силы на плечо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Величину момента пары и направление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Плечо пары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 опору, которой соответствует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составляющие реакций опоры балки 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3570" w:dyaOrig="2355">
                <v:shape id="_x0000_i1031" type="#_x0000_t75" style="width:178.5pt;height:117.75pt" o:ole="">
                  <v:imagedata r:id="rId18" o:title=""/>
                </v:shape>
                <o:OLEObject Type="Embed" ProgID="PBrush" ShapeID="_x0000_i1031" DrawAspect="Content" ObjectID="_1731844300" r:id="rId19"/>
              </w:objec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1. Шарнирно-неподвижная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2. Шарнирно-подвижная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Жесткая заделка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Нормальная работа зубчатого механизма была нарушена из-за возникновения слишком больших упругих перемещений валов.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Почему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нарушилась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нормальная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работа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передачи</w:t>
            </w:r>
            <w:proofErr w:type="spellEnd"/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Из-за недостаточной прочности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Из-за недостаточной жесткости валов</w:t>
            </w:r>
          </w:p>
          <w:p w:rsidR="00CE0A0D" w:rsidRPr="005302B4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Из-за недостаточной устойчивости валов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5302B4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 вид изгиба, если в поперечном сечении балки возникли изгибающий момент и поперечная сила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1.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Чистый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изгиб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Поперечный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изгиб</w:t>
            </w:r>
            <w:proofErr w:type="spellEnd"/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Точка движется из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А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в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по траектории, указанной на рисунке.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Укажите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направление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скорости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точки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?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3885" w:dyaOrig="3285">
                <v:shape id="_x0000_i1032" type="#_x0000_t75" style="width:194.25pt;height:164.25pt" o:ole="">
                  <v:imagedata r:id="rId20" o:title=""/>
                </v:shape>
                <o:OLEObject Type="Embed" ProgID="PBrush" ShapeID="_x0000_i1032" DrawAspect="Content" ObjectID="_1731844301" r:id="rId21"/>
              </w:objec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Скорость направлена по СК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Скорость направлена по 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СМ</w:t>
            </w:r>
            <w:proofErr w:type="gram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Скорость направлена по С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N</w:t>
            </w:r>
            <w:proofErr w:type="gramEnd"/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 Скорость направлена 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в каком случае материал считается однородным?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Свойства материалов не зависят от размеров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Материал заполняет весь объем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Физико-механические свойства материала одинаковы во всех направлениях.</w:t>
            </w:r>
          </w:p>
          <w:p w:rsidR="00CE0A0D" w:rsidRPr="005302B4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Температура материала одинакова во всем объеме</w:t>
            </w:r>
          </w:p>
        </w:tc>
      </w:tr>
      <w:tr w:rsidR="00CE0A0D" w:rsidRPr="00417349" w:rsidTr="00F86193">
        <w:tc>
          <w:tcPr>
            <w:tcW w:w="279" w:type="pct"/>
            <w:gridSpan w:val="2"/>
          </w:tcPr>
          <w:p w:rsidR="00CE0A0D" w:rsidRPr="005302B4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Укажите, как называют способность конструкции сопротивляться упругим деформациям?  </w:t>
            </w:r>
          </w:p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1.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Прочность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Жесткость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Устойчивость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Выносливость</w:t>
            </w:r>
            <w:proofErr w:type="spellEnd"/>
          </w:p>
        </w:tc>
      </w:tr>
      <w:tr w:rsidR="00CE0A0D" w:rsidRPr="00417349" w:rsidTr="00F86193">
        <w:tc>
          <w:tcPr>
            <w:tcW w:w="279" w:type="pct"/>
            <w:gridSpan w:val="2"/>
            <w:tcBorders>
              <w:left w:val="single" w:sz="4" w:space="0" w:color="auto"/>
            </w:tcBorders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Укажите, какую деформацию получил брус, если после снятия нагрузки форма бруса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восстановилась до исходного состояния?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5370" w:dyaOrig="3180">
                <v:shape id="_x0000_i1033" type="#_x0000_t75" style="width:221.25pt;height:112.5pt" o:ole="">
                  <v:imagedata r:id="rId22" o:title=""/>
                </v:shape>
                <o:OLEObject Type="Embed" ProgID="PBrush" ShapeID="_x0000_i1033" DrawAspect="Content" ObjectID="_1731844302" r:id="rId23"/>
              </w:objec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 xml:space="preserve">1.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Незначительную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Пластическую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 xml:space="preserve">3.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Остаточную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Упругую</w:t>
            </w:r>
            <w:proofErr w:type="spellEnd"/>
          </w:p>
        </w:tc>
      </w:tr>
      <w:tr w:rsidR="00CE0A0D" w:rsidRPr="00417349" w:rsidTr="00F86193">
        <w:tc>
          <w:tcPr>
            <w:tcW w:w="279" w:type="pct"/>
            <w:gridSpan w:val="2"/>
            <w:tcBorders>
              <w:left w:val="single" w:sz="4" w:space="0" w:color="auto"/>
            </w:tcBorders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 точную запись условия прочности при растяжении  и сжатии? 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=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N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A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= [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]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=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N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A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≤ [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]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3.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=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N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A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≥ [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]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4. σ = N/A&gt; [σ]</w:t>
            </w:r>
          </w:p>
        </w:tc>
      </w:tr>
      <w:tr w:rsidR="00CE0A0D" w:rsidRPr="00417349" w:rsidTr="00F86193">
        <w:tc>
          <w:tcPr>
            <w:tcW w:w="279" w:type="pct"/>
            <w:gridSpan w:val="2"/>
            <w:tcBorders>
              <w:left w:val="single" w:sz="4" w:space="0" w:color="auto"/>
            </w:tcBorders>
          </w:tcPr>
          <w:p w:rsidR="00CE0A0D" w:rsidRPr="00417349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Укажите, какие механические напряжения в поперечном сечении бруса при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нагружении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называют «нормальными»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Возникающие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при нормальной работе 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Направленные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перпендикулярно площадке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ind w:left="-5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3. 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Направленные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параллельно площадке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 Лежащие в площади сечения </w:t>
            </w:r>
          </w:p>
        </w:tc>
      </w:tr>
      <w:tr w:rsidR="00CE0A0D" w:rsidRPr="00417349" w:rsidTr="00F86193">
        <w:tc>
          <w:tcPr>
            <w:tcW w:w="279" w:type="pct"/>
            <w:gridSpan w:val="2"/>
            <w:tcBorders>
              <w:left w:val="single" w:sz="4" w:space="0" w:color="auto"/>
            </w:tcBorders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что можно сказать о плоской системе сил, если при приведении ее к некоторому центру главный вектор и главный вектор и главный момент оказались равными нулю?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Система не уравновешена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Система заменена равнодействующей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3. Система заменена главным вектором 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Система уравновешена</w:t>
            </w:r>
          </w:p>
        </w:tc>
      </w:tr>
      <w:tr w:rsidR="00CE0A0D" w:rsidRPr="00417349" w:rsidTr="00F86193">
        <w:tc>
          <w:tcPr>
            <w:tcW w:w="279" w:type="pct"/>
            <w:gridSpan w:val="2"/>
            <w:tcBorders>
              <w:left w:val="single" w:sz="4" w:space="0" w:color="auto"/>
            </w:tcBorders>
          </w:tcPr>
          <w:p w:rsidR="00CE0A0D" w:rsidRPr="00BA5CD1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Укажите, как называется и обозначается напряжение, при котором деформации растут при постоянной нагрузке?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Предел прочности,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σβ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Предел текучести,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</w:t>
            </w:r>
            <w:proofErr w:type="gram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Допускаемое напряжение, [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]</w:t>
            </w:r>
          </w:p>
          <w:p w:rsidR="00CE0A0D" w:rsidRPr="002A5F00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 Предел пропорциональности,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пц</w:t>
            </w:r>
            <w:proofErr w:type="spellEnd"/>
          </w:p>
        </w:tc>
      </w:tr>
      <w:tr w:rsidR="00CE0A0D" w:rsidRPr="00417349" w:rsidTr="00F86193">
        <w:tc>
          <w:tcPr>
            <w:tcW w:w="279" w:type="pct"/>
            <w:gridSpan w:val="2"/>
            <w:tcBorders>
              <w:left w:val="single" w:sz="4" w:space="0" w:color="auto"/>
            </w:tcBorders>
          </w:tcPr>
          <w:p w:rsidR="00CE0A0D" w:rsidRPr="002A5F00" w:rsidRDefault="00CE0A0D" w:rsidP="00F86193">
            <w:pPr>
              <w:numPr>
                <w:ilvl w:val="0"/>
                <w:numId w:val="6"/>
              </w:num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706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Указать по какому из уравнений, пользуясь методом сечений, можно определить продольную силу в сечении?</w:t>
            </w:r>
          </w:p>
        </w:tc>
        <w:tc>
          <w:tcPr>
            <w:tcW w:w="2015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Q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х =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ΣFkx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Qy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=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ΣFky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3. 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N</w:t>
            </w: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=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ΣFkz</w:t>
            </w:r>
            <w:proofErr w:type="spellEnd"/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Mk = 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ΣMz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(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Fk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</w:tbl>
    <w:p w:rsidR="00CE0A0D" w:rsidRDefault="00CE0A0D" w:rsidP="00CE0A0D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</w:p>
    <w:p w:rsidR="00CE0A0D" w:rsidRPr="00417349" w:rsidRDefault="00CE0A0D" w:rsidP="00CE0A0D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bidi="en-US"/>
        </w:rPr>
      </w:pPr>
      <w:proofErr w:type="spellStart"/>
      <w:r w:rsidRPr="00417349">
        <w:rPr>
          <w:rFonts w:ascii="Times New Roman" w:eastAsia="Times New Roman" w:hAnsi="Times New Roman" w:cs="Times New Roman"/>
          <w:b/>
          <w:i/>
          <w:sz w:val="24"/>
          <w:szCs w:val="24"/>
          <w:lang w:val="en-US" w:bidi="en-US"/>
        </w:rPr>
        <w:t>Блок</w:t>
      </w:r>
      <w:proofErr w:type="spellEnd"/>
      <w:r w:rsidRPr="00417349">
        <w:rPr>
          <w:rFonts w:ascii="Times New Roman" w:eastAsia="Times New Roman" w:hAnsi="Times New Roman" w:cs="Times New Roman"/>
          <w:b/>
          <w:i/>
          <w:sz w:val="24"/>
          <w:szCs w:val="24"/>
          <w:lang w:val="en-US" w:bidi="en-US"/>
        </w:rPr>
        <w:t xml:space="preserve"> 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8978"/>
      </w:tblGrid>
      <w:tr w:rsidR="00CE0A0D" w:rsidRPr="00417349" w:rsidTr="00F86193">
        <w:tc>
          <w:tcPr>
            <w:tcW w:w="31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№</w:t>
            </w:r>
          </w:p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п/п</w:t>
            </w:r>
          </w:p>
        </w:tc>
        <w:tc>
          <w:tcPr>
            <w:tcW w:w="469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Задание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(</w:t>
            </w:r>
            <w:proofErr w:type="spell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вопрос</w:t>
            </w:r>
            <w:proofErr w:type="spell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  <w:tr w:rsidR="00CE0A0D" w:rsidRPr="00417349" w:rsidTr="00F86193">
        <w:tc>
          <w:tcPr>
            <w:tcW w:w="5000" w:type="pct"/>
            <w:gridSpan w:val="2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Инструкция по выполнению заданий № 24-30: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CE0A0D" w:rsidRPr="00417349" w:rsidTr="00F86193">
        <w:trPr>
          <w:trHeight w:val="639"/>
        </w:trPr>
        <w:tc>
          <w:tcPr>
            <w:tcW w:w="31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24.</w:t>
            </w:r>
          </w:p>
        </w:tc>
        <w:tc>
          <w:tcPr>
            <w:tcW w:w="469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Плечо пары – кратчайшее …, взятое по перпендикуляру к линиям действия сил.</w:t>
            </w:r>
          </w:p>
        </w:tc>
      </w:tr>
      <w:tr w:rsidR="00CE0A0D" w:rsidRPr="00417349" w:rsidTr="00F86193">
        <w:tc>
          <w:tcPr>
            <w:tcW w:w="31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25.</w:t>
            </w:r>
          </w:p>
        </w:tc>
        <w:tc>
          <w:tcPr>
            <w:tcW w:w="469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Условие равновесия системы пар моментов состоит в том, что алгебраическая сумма моментов пар равняется …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.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</w:tc>
      </w:tr>
      <w:tr w:rsidR="00CE0A0D" w:rsidRPr="00417349" w:rsidTr="00F86193">
        <w:tc>
          <w:tcPr>
            <w:tcW w:w="31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26.</w:t>
            </w:r>
          </w:p>
        </w:tc>
        <w:tc>
          <w:tcPr>
            <w:tcW w:w="469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Допишите предложение: 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Напряжение характеризует … и направление внутренних сил, приходящихся на единицу площади в данной точке сечения тела.</w:t>
            </w:r>
          </w:p>
        </w:tc>
      </w:tr>
      <w:tr w:rsidR="00CE0A0D" w:rsidRPr="00417349" w:rsidTr="00F86193">
        <w:tc>
          <w:tcPr>
            <w:tcW w:w="31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27.</w:t>
            </w:r>
          </w:p>
        </w:tc>
        <w:tc>
          <w:tcPr>
            <w:tcW w:w="4690" w:type="pct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Растяжение или сжатие – это такой вид деформации стержня, при котором в его поперечны сечениях возникает один внутренний силовой факто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р-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…сила.</w:t>
            </w:r>
          </w:p>
        </w:tc>
      </w:tr>
      <w:tr w:rsidR="00CE0A0D" w:rsidRPr="00417349" w:rsidTr="00F86193">
        <w:trPr>
          <w:trHeight w:val="410"/>
        </w:trPr>
        <w:tc>
          <w:tcPr>
            <w:tcW w:w="310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28.</w:t>
            </w:r>
          </w:p>
        </w:tc>
        <w:tc>
          <w:tcPr>
            <w:tcW w:w="4690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 вращательном движении твердого тела вокруг неподвижной оси траектория всех точек, не лежащих на оси вращения, представляют собой …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.</w:t>
            </w:r>
            <w:proofErr w:type="gramEnd"/>
          </w:p>
        </w:tc>
      </w:tr>
      <w:tr w:rsidR="00CE0A0D" w:rsidRPr="00417349" w:rsidTr="00F86193">
        <w:trPr>
          <w:trHeight w:val="210"/>
        </w:trPr>
        <w:tc>
          <w:tcPr>
            <w:tcW w:w="310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29.</w:t>
            </w:r>
          </w:p>
        </w:tc>
        <w:tc>
          <w:tcPr>
            <w:tcW w:w="4690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Допишите предложение: 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Работа пары сил равна произведению … на угол поворота, выраженный в радианах.</w:t>
            </w:r>
          </w:p>
        </w:tc>
      </w:tr>
      <w:tr w:rsidR="00CE0A0D" w:rsidRPr="00417349" w:rsidTr="00F86193">
        <w:trPr>
          <w:trHeight w:val="210"/>
        </w:trPr>
        <w:tc>
          <w:tcPr>
            <w:tcW w:w="310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30. </w:t>
            </w:r>
          </w:p>
        </w:tc>
        <w:tc>
          <w:tcPr>
            <w:tcW w:w="4690" w:type="pct"/>
            <w:shd w:val="clear" w:color="auto" w:fill="auto"/>
          </w:tcPr>
          <w:p w:rsidR="00CE0A0D" w:rsidRPr="00417349" w:rsidRDefault="00CE0A0D" w:rsidP="00F8619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tabs>
                <w:tab w:val="left" w:pos="4678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Мощность при вращательном движении тела равна произведению вращающего момента </w:t>
            </w:r>
            <w:proofErr w:type="gramStart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</w:t>
            </w:r>
            <w:proofErr w:type="gramEnd"/>
            <w:r w:rsidRPr="004173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….</w:t>
            </w:r>
          </w:p>
        </w:tc>
      </w:tr>
    </w:tbl>
    <w:p w:rsidR="00CE0A0D" w:rsidRPr="00BA5CD1" w:rsidRDefault="00CE0A0D" w:rsidP="00CE0A0D">
      <w:p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E0A0D" w:rsidRDefault="00CE0A0D" w:rsidP="00CE0A0D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Ответы </w:t>
      </w:r>
    </w:p>
    <w:p w:rsidR="00CE0A0D" w:rsidRDefault="00CE0A0D" w:rsidP="00CE0A0D">
      <w:p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51450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.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1 – В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2 – Б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3 – А</w:t>
      </w:r>
    </w:p>
    <w:p w:rsidR="00CE0A0D" w:rsidRDefault="00CE0A0D" w:rsidP="00CE0A0D">
      <w:p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2.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1 – Б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2 – А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3 – Г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3.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1 – Б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2 – В</w:t>
      </w:r>
    </w:p>
    <w:p w:rsidR="00CE0A0D" w:rsidRPr="00BA5CD1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4.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1 – Б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2 – А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3 – В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5.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6. </w:t>
      </w:r>
      <w:r w:rsidRPr="00BA5CD1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7. 2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8. 2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9. 3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10.  2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11.  3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12.  3  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13.  1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14.  2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15.  3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16.  3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17.  3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18.   4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19.   2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20.   2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21.   2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23.   3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Раздел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Б</w:t>
      </w:r>
      <w:proofErr w:type="gramEnd"/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24.  расстояния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25.  нулю 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26.  величину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27.  продольная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28.  окружность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29.  момента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30.   угловую скорость.</w:t>
      </w: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E0A0D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CE0A0D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Вариант- 2</w:t>
      </w:r>
    </w:p>
    <w:p w:rsidR="00CE0A0D" w:rsidRPr="008403AE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CE0A0D" w:rsidRPr="00CE0A0D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CE0A0D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Блок А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74"/>
        <w:gridCol w:w="5415"/>
        <w:gridCol w:w="312"/>
        <w:gridCol w:w="3462"/>
        <w:gridCol w:w="18"/>
      </w:tblGrid>
      <w:tr w:rsidR="00CE0A0D" w:rsidRPr="006A6FB8" w:rsidTr="00F86193">
        <w:trPr>
          <w:trHeight w:val="77"/>
        </w:trPr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№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п/п</w:t>
            </w:r>
          </w:p>
        </w:tc>
        <w:tc>
          <w:tcPr>
            <w:tcW w:w="4723" w:type="pct"/>
            <w:gridSpan w:val="4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Задание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(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вопрос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  <w:tr w:rsidR="00CE0A0D" w:rsidRPr="006A6FB8" w:rsidTr="00F86193">
        <w:tc>
          <w:tcPr>
            <w:tcW w:w="5000" w:type="pct"/>
            <w:gridSpan w:val="6"/>
          </w:tcPr>
          <w:p w:rsidR="00CE0A0D" w:rsidRPr="00CF6192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</w:t>
            </w:r>
            <w:r w:rsidRPr="006A6F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lastRenderedPageBreak/>
              <w:t xml:space="preserve">из столбца 2, обозначающую правильный ответ на вопросы столбца 1. </w:t>
            </w:r>
            <w:r w:rsidRPr="00CF61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В результате выполнения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r w:rsidRPr="00CF61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r w:rsidRPr="00CF61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получите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r w:rsidRPr="00CF61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последовательность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r w:rsidRPr="00CF61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430"/>
            </w:tblGrid>
            <w:tr w:rsidR="00CE0A0D" w:rsidRPr="006A6FB8" w:rsidTr="00F86193">
              <w:tc>
                <w:tcPr>
                  <w:tcW w:w="2430" w:type="dxa"/>
                </w:tcPr>
                <w:p w:rsidR="00CE0A0D" w:rsidRPr="00CF6192" w:rsidRDefault="00CE0A0D" w:rsidP="00F861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</w:pPr>
                  <w:r w:rsidRPr="00CF619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  <w:t>№ задания</w:t>
                  </w:r>
                </w:p>
              </w:tc>
              <w:tc>
                <w:tcPr>
                  <w:tcW w:w="2430" w:type="dxa"/>
                </w:tcPr>
                <w:p w:rsidR="00CE0A0D" w:rsidRPr="00CF6192" w:rsidRDefault="00CE0A0D" w:rsidP="00F861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</w:pPr>
                  <w:r w:rsidRPr="00CF619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  <w:t>Вариант ответа</w:t>
                  </w:r>
                </w:p>
              </w:tc>
            </w:tr>
            <w:tr w:rsidR="00CE0A0D" w:rsidRPr="006A6FB8" w:rsidTr="00F86193">
              <w:tc>
                <w:tcPr>
                  <w:tcW w:w="2430" w:type="dxa"/>
                </w:tcPr>
                <w:p w:rsidR="00CE0A0D" w:rsidRPr="00CF6192" w:rsidRDefault="00CE0A0D" w:rsidP="00F861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</w:pPr>
                  <w:r w:rsidRPr="00CF619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2430" w:type="dxa"/>
                </w:tcPr>
                <w:p w:rsidR="00CE0A0D" w:rsidRPr="00CF6192" w:rsidRDefault="00CE0A0D" w:rsidP="00F86193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</w:pPr>
                  <w:r w:rsidRPr="00CF619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bidi="en-US"/>
                    </w:rPr>
                    <w:t>1-А, 2- Б, 3-В.</w:t>
                  </w:r>
                </w:p>
              </w:tc>
            </w:tr>
          </w:tbl>
          <w:p w:rsidR="00CE0A0D" w:rsidRPr="00CF6192" w:rsidRDefault="00CE0A0D" w:rsidP="00F86193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</w:pPr>
          </w:p>
        </w:tc>
      </w:tr>
      <w:tr w:rsidR="00CE0A0D" w:rsidRPr="006A6FB8" w:rsidTr="00F86193">
        <w:trPr>
          <w:gridAfter w:val="1"/>
          <w:wAfter w:w="9" w:type="pct"/>
          <w:trHeight w:val="2066"/>
        </w:trPr>
        <w:tc>
          <w:tcPr>
            <w:tcW w:w="239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1.</w:t>
            </w:r>
          </w:p>
        </w:tc>
        <w:tc>
          <w:tcPr>
            <w:tcW w:w="2816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Установите соответствие между рисунками и определениями: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6585" w:dyaOrig="1620">
                <v:shape id="_x0000_i1034" type="#_x0000_t75" style="width:278.25pt;height:67.5pt" o:ole="">
                  <v:imagedata r:id="rId24" o:title=""/>
                </v:shape>
                <o:OLEObject Type="Embed" ProgID="PBrush" ShapeID="_x0000_i1034" DrawAspect="Content" ObjectID="_1731844303" r:id="rId25"/>
              </w:object>
            </w:r>
          </w:p>
        </w:tc>
        <w:tc>
          <w:tcPr>
            <w:tcW w:w="1936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Рисунки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 xml:space="preserve">   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Определения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Рис.1      А. Изгиб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Рис.2      Б. Сжатие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В.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Растяжение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CE0A0D" w:rsidTr="00F86193">
        <w:trPr>
          <w:gridAfter w:val="1"/>
          <w:wAfter w:w="9" w:type="pct"/>
          <w:trHeight w:val="1753"/>
        </w:trPr>
        <w:tc>
          <w:tcPr>
            <w:tcW w:w="239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2816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Установите соответствие между рисунками и выражениями для расчета проекции силы на ось ОУ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4290" w:dyaOrig="2985">
                <v:shape id="_x0000_i1035" type="#_x0000_t75" style="width:169.5pt;height:117.75pt" o:ole="">
                  <v:imagedata r:id="rId26" o:title=""/>
                </v:shape>
                <o:OLEObject Type="Embed" ProgID="PBrush" ShapeID="_x0000_i1035" DrawAspect="Content" ObjectID="_1731844304" r:id="rId27"/>
              </w:object>
            </w:r>
          </w:p>
        </w:tc>
        <w:tc>
          <w:tcPr>
            <w:tcW w:w="1936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Силы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 xml:space="preserve">   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Проекции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bidi="en-US"/>
              </w:rPr>
              <w:t>1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А.  0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bidi="en-US"/>
              </w:rPr>
              <w:t>2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Б. -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3. F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bidi="en-US"/>
              </w:rPr>
              <w:t>3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        В. -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Fsin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45°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     </w:t>
            </w:r>
            <w:r w:rsidRPr="00BA5CD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         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Г.  Fcos45°</w:t>
            </w:r>
          </w:p>
        </w:tc>
      </w:tr>
      <w:tr w:rsidR="00CE0A0D" w:rsidRPr="006A6FB8" w:rsidTr="00F86193">
        <w:trPr>
          <w:gridAfter w:val="1"/>
          <w:wAfter w:w="9" w:type="pct"/>
          <w:trHeight w:val="2538"/>
        </w:trPr>
        <w:tc>
          <w:tcPr>
            <w:tcW w:w="239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2816" w:type="pct"/>
            <w:gridSpan w:val="2"/>
          </w:tcPr>
          <w:p w:rsidR="00CE0A0D" w:rsidRPr="006A6FB8" w:rsidRDefault="00CE0A0D" w:rsidP="00F86193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Установите соответствие между рисунками и направлениями моментов пар</w:t>
            </w:r>
          </w:p>
          <w:p w:rsidR="00CE0A0D" w:rsidRPr="006A6FB8" w:rsidRDefault="00CE0A0D" w:rsidP="00F86193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5760" w:dyaOrig="2070">
                <v:shape id="_x0000_i1036" type="#_x0000_t75" style="width:214.5pt;height:77.25pt" o:ole="">
                  <v:imagedata r:id="rId28" o:title=""/>
                </v:shape>
                <o:OLEObject Type="Embed" ProgID="PBrush" ShapeID="_x0000_i1036" DrawAspect="Content" ObjectID="_1731844305" r:id="rId29"/>
              </w:object>
            </w:r>
          </w:p>
        </w:tc>
        <w:tc>
          <w:tcPr>
            <w:tcW w:w="1936" w:type="pct"/>
            <w:gridSpan w:val="2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Рисунки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Рис.1                               </w:t>
            </w:r>
          </w:p>
          <w:p w:rsidR="00CE0A0D" w:rsidRPr="006A6FB8" w:rsidRDefault="00CE0A0D" w:rsidP="00F86193">
            <w:pPr>
              <w:spacing w:after="0" w:line="240" w:lineRule="auto"/>
              <w:ind w:left="-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Рис.2           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3. Рис.3 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Направление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А–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Положительное направление </w:t>
            </w:r>
          </w:p>
          <w:p w:rsidR="00CE0A0D" w:rsidRPr="006A6FB8" w:rsidRDefault="00CE0A0D" w:rsidP="00F86193">
            <w:pPr>
              <w:spacing w:after="0" w:line="240" w:lineRule="auto"/>
              <w:ind w:left="-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Б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– Отрицательное направление</w:t>
            </w:r>
          </w:p>
          <w:p w:rsidR="00CE0A0D" w:rsidRPr="006A6FB8" w:rsidRDefault="00CE0A0D" w:rsidP="00F86193">
            <w:pPr>
              <w:spacing w:after="0" w:line="240" w:lineRule="auto"/>
              <w:ind w:left="-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– Нет вариантов                   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A5CD1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bidi="en-US"/>
              </w:rPr>
              <w:t>а а                      в</w:t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  <w:r w:rsidRPr="006A6FB8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bidi="en-US"/>
              </w:rPr>
              <w:pgNum/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CE0A0D" w:rsidRPr="006A6FB8" w:rsidTr="00F86193">
        <w:trPr>
          <w:gridAfter w:val="1"/>
          <w:wAfter w:w="9" w:type="pct"/>
          <w:trHeight w:val="1030"/>
        </w:trPr>
        <w:tc>
          <w:tcPr>
            <w:tcW w:w="239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2816" w:type="pct"/>
            <w:gridSpan w:val="2"/>
          </w:tcPr>
          <w:p w:rsidR="00CE0A0D" w:rsidRPr="006A6FB8" w:rsidRDefault="00CE0A0D" w:rsidP="00F86193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Установите соответствие между рисунками и определениями:</w:t>
            </w:r>
          </w:p>
          <w:p w:rsidR="00CE0A0D" w:rsidRPr="006A6FB8" w:rsidRDefault="00CE0A0D" w:rsidP="00F86193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7170" w:dyaOrig="4050">
                <v:shape id="_x0000_i1037" type="#_x0000_t75" style="width:249.75pt;height:139.5pt" o:ole="">
                  <v:imagedata r:id="rId30" o:title=""/>
                </v:shape>
                <o:OLEObject Type="Embed" ProgID="PBrush" ShapeID="_x0000_i1037" DrawAspect="Content" ObjectID="_1731844306" r:id="rId31"/>
              </w:object>
            </w:r>
          </w:p>
        </w:tc>
        <w:tc>
          <w:tcPr>
            <w:tcW w:w="1936" w:type="pct"/>
            <w:gridSpan w:val="2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Рисунки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Рис.1          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Рис.2           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3. Рис.3  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 Рис.4          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Направление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А–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Неравномерное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Криволинейное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движение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Б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– Равномерное движение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В – Равномерное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риволинейное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движение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Г – Неравномерное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движение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 – Верный ответ не приведен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6A6FB8" w:rsidTr="00F86193">
        <w:tc>
          <w:tcPr>
            <w:tcW w:w="5000" w:type="pct"/>
            <w:gridSpan w:val="6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Инструкция по выполнению заданий № 5 -23: выберите цифру, соответствующую правильному варианту ответа и запишите ее в бланк ответов.  </w:t>
            </w: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5.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Укажите, какую характеристику движения поездов можно определить на карте железнодорожных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линий?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1.Траекторию движения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Расстояние между поездами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3. Путь, пройденный поездом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Характеристику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движения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нельзя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определить</w:t>
            </w:r>
            <w:proofErr w:type="spellEnd"/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6.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Укажите, в каком случае не учитывают деформации тел.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исследование равновесия.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При расчете на прочность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При расчете на жесткость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При расчете выносливости</w:t>
            </w:r>
          </w:p>
        </w:tc>
      </w:tr>
      <w:tr w:rsidR="00CE0A0D" w:rsidRPr="006A6FB8" w:rsidTr="00F86193">
        <w:trPr>
          <w:trHeight w:val="1787"/>
        </w:trPr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7.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какое изображение вектора содержит все элементы, характеризующие силу: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4515" w:dyaOrig="1275">
                <v:shape id="_x0000_i1038" type="#_x0000_t75" style="width:225.75pt;height:63.75pt" o:ole="">
                  <v:imagedata r:id="rId32" o:title=""/>
                </v:shape>
                <o:OLEObject Type="Embed" ProgID="PBrush" ShapeID="_x0000_i1038" DrawAspect="Content" ObjectID="_1731844307" r:id="rId33"/>
              </w:objec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1.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Рис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1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Рис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2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Рис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3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Рис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4</w:t>
            </w: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8.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как взаимно расположена равнодействующая и уравновешенная силы?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Они направлены в одну сторону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Они направлены по одной прямой в противоположные стороны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Их взаимное расположение может быть произвольным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Они пересекаются в одной точке</w:t>
            </w: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9.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почему силы действия и противодействия не могут взаимно уравновешиваться?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Эти силы не равны по модулю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Они не направлены по одной прямой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Они не направлены в противоположные стороны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Они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принадлежат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разным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телам</w:t>
            </w:r>
            <w:proofErr w:type="spellEnd"/>
          </w:p>
        </w:tc>
      </w:tr>
      <w:tr w:rsidR="00CE0A0D" w:rsidRPr="006D6120" w:rsidTr="00F86193">
        <w:trPr>
          <w:trHeight w:val="3108"/>
        </w:trPr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10.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Выбрать выражение для расчета проекции силы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 на ось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7125" w:dyaOrig="3015">
                <v:shape id="_x0000_i1039" type="#_x0000_t75" style="width:275.25pt;height:115.5pt" o:ole="">
                  <v:imagedata r:id="rId34" o:title=""/>
                </v:shape>
                <o:OLEObject Type="Embed" ProgID="PBrush" ShapeID="_x0000_i1039" DrawAspect="Content" ObjectID="_1731844308" r:id="rId35"/>
              </w:objec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1.–F5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cos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30°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  F5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cos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60°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–F5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cos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60°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4.   F5 sin 120°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11.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Тело находится в равновесии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m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 = 15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Hm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;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m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 = 8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Hm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;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m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 = 12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Hm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;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m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= ?</w:t>
            </w:r>
            <w:proofErr w:type="gram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Определить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величину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момента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пары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m4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5130" w:dyaOrig="2985">
                <v:shape id="_x0000_i1040" type="#_x0000_t75" style="width:255.75pt;height:150pt" o:ole="">
                  <v:imagedata r:id="rId36" o:title=""/>
                </v:shape>
                <o:OLEObject Type="Embed" ProgID="PBrush" ShapeID="_x0000_i1040" DrawAspect="Content" ObjectID="_1731844309" r:id="rId37"/>
              </w:objec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1. 14Hm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2. 19Hm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3. 11Hm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4. 15Hm</w:t>
            </w: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12.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Произвольная плоская система сил приведена к главному вектору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FΣ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главному моменту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MΣ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Чему равна величина равнодействующей?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FΣ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= 105 кН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MΣ = 125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кНm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5190" w:dyaOrig="3300">
                <v:shape id="_x0000_i1041" type="#_x0000_t75" style="width:219.75pt;height:138.75pt" o:ole="">
                  <v:imagedata r:id="rId38" o:title=""/>
                </v:shape>
                <o:OLEObject Type="Embed" ProgID="PBrush" ShapeID="_x0000_i1041" DrawAspect="Content" ObjectID="_1731844310" r:id="rId39"/>
              </w:objec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1. 25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кН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2. 105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кН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3. 125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кН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4. 230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кН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13.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Чем отличается главный вектор системы от равнодействующей той же системы сил?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Величиной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Направлением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Величиной и направлением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Точкой приложения</w:t>
            </w: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14.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Сколько неизвестных величин можно найти, используя уравнения равновесия пространственной системы сходящихся сил?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1. 6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2. 2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3. 3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4. 4</w:t>
            </w: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15.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что произойдет с координатами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Ус, если увеличить величину основания треугольника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smartTag w:uri="urn:schemas-microsoft-com:office:smarttags" w:element="metricconverter">
              <w:smartTagPr>
                <w:attr w:name="ProductID" w:val="90 мм"/>
              </w:smartTagPr>
              <w:r w:rsidRPr="006A6FB8">
                <w:rPr>
                  <w:rFonts w:ascii="Times New Roman" w:eastAsia="Times New Roman" w:hAnsi="Times New Roman" w:cs="Times New Roman"/>
                  <w:sz w:val="24"/>
                  <w:szCs w:val="24"/>
                  <w:lang w:val="en-US" w:bidi="en-US"/>
                </w:rPr>
                <w:t xml:space="preserve">90 </w:t>
              </w:r>
              <w:proofErr w:type="spellStart"/>
              <w:r w:rsidRPr="006A6FB8">
                <w:rPr>
                  <w:rFonts w:ascii="Times New Roman" w:eastAsia="Times New Roman" w:hAnsi="Times New Roman" w:cs="Times New Roman"/>
                  <w:sz w:val="24"/>
                  <w:szCs w:val="24"/>
                  <w:lang w:val="en-US" w:bidi="en-US"/>
                </w:rPr>
                <w:t>мм</w:t>
              </w:r>
            </w:smartTag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?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2895" w:dyaOrig="2025">
                <v:shape id="_x0000_i1042" type="#_x0000_t75" style="width:144.75pt;height:101.25pt" o:ole="">
                  <v:imagedata r:id="rId40" o:title=""/>
                </v:shape>
                <o:OLEObject Type="Embed" ProgID="PBrush" ShapeID="_x0000_i1042" DrawAspect="Content" ObjectID="_1731844311" r:id="rId41"/>
              </w:objec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Ус не изменятся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Изменится только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Хс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Изменится только Ус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 Изменится и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и Ус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Точка движется по линии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ABC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в момент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t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занимает положение 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B</w:t>
            </w: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Определите вид движения точки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а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bidi="en-US"/>
              </w:rPr>
              <w:t>t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=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const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object w:dxaOrig="3795" w:dyaOrig="2850">
                <v:shape id="_x0000_i1043" type="#_x0000_t75" style="width:189.75pt;height:142.5pt" o:ole="">
                  <v:imagedata r:id="rId42" o:title=""/>
                </v:shape>
                <o:OLEObject Type="Embed" ProgID="PBrush" ShapeID="_x0000_i1043" DrawAspect="Content" ObjectID="_1731844312" r:id="rId43"/>
              </w:objec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 xml:space="preserve">1.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Равномерное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Равноускоренное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Равнозамедленное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Неравномерное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CE0A0D" w:rsidRPr="006A6FB8" w:rsidTr="00F86193">
        <w:tc>
          <w:tcPr>
            <w:tcW w:w="277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17.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По какому из уравнений, пользуясь методом сечений, можно определить продольную силу в сечении? 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1. </w:t>
            </w:r>
            <w:r w:rsidRPr="006A6FB8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bidi="en-US"/>
              </w:rPr>
              <w:object w:dxaOrig="1340" w:dyaOrig="400">
                <v:shape id="_x0000_i1044" type="#_x0000_t75" style="width:66pt;height:21pt" o:ole="">
                  <v:imagedata r:id="rId44" o:title=""/>
                </v:shape>
                <o:OLEObject Type="Embed" ProgID="Equation.3" ShapeID="_x0000_i1044" DrawAspect="Content" ObjectID="_1731844313" r:id="rId45"/>
              </w:objec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</w:t>
            </w:r>
            <w:r w:rsidRPr="006A6FB8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bidi="en-US"/>
              </w:rPr>
              <w:object w:dxaOrig="1320" w:dyaOrig="400">
                <v:shape id="_x0000_i1045" type="#_x0000_t75" style="width:66pt;height:21pt" o:ole="">
                  <v:imagedata r:id="rId46" o:title=""/>
                </v:shape>
                <o:OLEObject Type="Embed" ProgID="Equation.3" ShapeID="_x0000_i1045" DrawAspect="Content" ObjectID="_1731844314" r:id="rId47"/>
              </w:objec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</w:t>
            </w:r>
            <w:r w:rsidRPr="006A6FB8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bidi="en-US"/>
              </w:rPr>
              <w:object w:dxaOrig="1180" w:dyaOrig="400">
                <v:shape id="_x0000_i1046" type="#_x0000_t75" style="width:59.25pt;height:21pt" o:ole="">
                  <v:imagedata r:id="rId48" o:title=""/>
                </v:shape>
                <o:OLEObject Type="Embed" ProgID="Equation.3" ShapeID="_x0000_i1046" DrawAspect="Content" ObjectID="_1731844315" r:id="rId49"/>
              </w:objec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r w:rsidRPr="006A6FB8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bidi="en-US"/>
              </w:rPr>
              <w:object w:dxaOrig="1840" w:dyaOrig="400">
                <v:shape id="_x0000_i1047" type="#_x0000_t75" style="width:93pt;height:21pt" o:ole="">
                  <v:imagedata r:id="rId50" o:title=""/>
                </v:shape>
                <o:OLEObject Type="Embed" ProgID="Equation.3" ShapeID="_x0000_i1047" DrawAspect="Content" ObjectID="_1731844316" r:id="rId51"/>
              </w:object>
            </w:r>
          </w:p>
        </w:tc>
      </w:tr>
      <w:tr w:rsidR="00CE0A0D" w:rsidRPr="006A6FB8" w:rsidTr="00F86193"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18.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какой знак имеет площадь отверстий в формуле для определения центра тяжести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Знак минус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Знак плюс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Ни тот не другой</w:t>
            </w:r>
          </w:p>
        </w:tc>
      </w:tr>
      <w:tr w:rsidR="00CE0A0D" w:rsidRPr="006A6FB8" w:rsidTr="00F86193"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19.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Укажите, какая деформация возникла в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теле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если после снятия нагрузки размеры и форма тела полностью восстановились?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Упругая деформация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Пластическая деформация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Деформация не возникала</w:t>
            </w:r>
          </w:p>
        </w:tc>
      </w:tr>
      <w:tr w:rsidR="00CE0A0D" w:rsidRPr="006A6FB8" w:rsidTr="00F86193"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20.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почему произошло искривление спицы под действием сжимающей силы?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Из-за недостаточной прочности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Из-за недостаточной жесткости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Из-за недостаточной устойчивости.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 Из-за недостаточной выносливости </w:t>
            </w:r>
          </w:p>
        </w:tc>
      </w:tr>
      <w:tr w:rsidR="00CE0A0D" w:rsidRPr="006A6FB8" w:rsidTr="00F86193"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21.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Укажите, как изменится вращающий момент М, если при одной и той же мощности уменьшит угловую скорость вращения вала.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Вращающий момент уменьшится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Вращающий момент увеличится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Вращающий момент равен нулю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 Нет разницы</w:t>
            </w:r>
          </w:p>
        </w:tc>
      </w:tr>
      <w:tr w:rsidR="00CE0A0D" w:rsidRPr="006A6FB8" w:rsidTr="00F86193"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22.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Укажите, какая составляющая ускорения любой точки твердого тела равна нулю при равномерном вращении твердого тела вокруг неподвижной оси.</w:t>
            </w:r>
          </w:p>
        </w:tc>
        <w:tc>
          <w:tcPr>
            <w:tcW w:w="1785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 Нормальное  ускорение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Касательное ускорение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 Полное ускорение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Ускорение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равно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нулю</w:t>
            </w:r>
            <w:proofErr w:type="spellEnd"/>
          </w:p>
        </w:tc>
      </w:tr>
      <w:tr w:rsidR="00CE0A0D" w:rsidRPr="006A6FB8" w:rsidTr="00F86193">
        <w:trPr>
          <w:trHeight w:val="553"/>
        </w:trPr>
        <w:tc>
          <w:tcPr>
            <w:tcW w:w="27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23.</w:t>
            </w:r>
          </w:p>
        </w:tc>
        <w:tc>
          <w:tcPr>
            <w:tcW w:w="2938" w:type="pct"/>
            <w:gridSpan w:val="2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Как называется способность конструкции сопротивляться упругим деформациям?</w:t>
            </w:r>
          </w:p>
        </w:tc>
        <w:tc>
          <w:tcPr>
            <w:tcW w:w="1785" w:type="pct"/>
            <w:gridSpan w:val="2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1.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Прочность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2.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Жесткость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Устойчивость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4.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Износостойкость</w:t>
            </w:r>
            <w:proofErr w:type="spellEnd"/>
          </w:p>
        </w:tc>
      </w:tr>
    </w:tbl>
    <w:p w:rsidR="00CE0A0D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</w:p>
    <w:p w:rsidR="00CE0A0D" w:rsidRPr="006A6FB8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bidi="en-US"/>
        </w:rPr>
      </w:pPr>
      <w:proofErr w:type="spellStart"/>
      <w:r w:rsidRPr="006A6FB8">
        <w:rPr>
          <w:rFonts w:ascii="Times New Roman" w:eastAsia="Times New Roman" w:hAnsi="Times New Roman" w:cs="Times New Roman"/>
          <w:b/>
          <w:i/>
          <w:sz w:val="24"/>
          <w:szCs w:val="24"/>
          <w:lang w:val="en-US" w:bidi="en-US"/>
        </w:rPr>
        <w:t>Блок</w:t>
      </w:r>
      <w:proofErr w:type="spellEnd"/>
      <w:r w:rsidRPr="006A6FB8">
        <w:rPr>
          <w:rFonts w:ascii="Times New Roman" w:eastAsia="Times New Roman" w:hAnsi="Times New Roman" w:cs="Times New Roman"/>
          <w:b/>
          <w:i/>
          <w:sz w:val="24"/>
          <w:szCs w:val="24"/>
          <w:lang w:val="en-US" w:bidi="en-US"/>
        </w:rPr>
        <w:t xml:space="preserve"> Б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9180"/>
      </w:tblGrid>
      <w:tr w:rsidR="00CE0A0D" w:rsidRPr="006A6FB8" w:rsidTr="00F86193">
        <w:tc>
          <w:tcPr>
            <w:tcW w:w="291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№</w:t>
            </w:r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п/п</w:t>
            </w:r>
          </w:p>
        </w:tc>
        <w:tc>
          <w:tcPr>
            <w:tcW w:w="4709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Задание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(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вопрос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  <w:tr w:rsidR="00CE0A0D" w:rsidRPr="006A6FB8" w:rsidTr="00F86193">
        <w:tc>
          <w:tcPr>
            <w:tcW w:w="5000" w:type="pct"/>
            <w:gridSpan w:val="2"/>
            <w:tcBorders>
              <w:right w:val="nil"/>
            </w:tcBorders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Инструкция по выполнению заданий № 24-30: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CE0A0D" w:rsidRPr="006A6FB8" w:rsidTr="00F86193">
        <w:tc>
          <w:tcPr>
            <w:tcW w:w="291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24.</w:t>
            </w:r>
          </w:p>
        </w:tc>
        <w:tc>
          <w:tcPr>
            <w:tcW w:w="4709" w:type="pct"/>
            <w:tcBorders>
              <w:right w:val="single" w:sz="4" w:space="0" w:color="auto"/>
            </w:tcBorders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Парой сил называют две параллельные силы равные 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….. и направленные в противоположные стороны.</w:t>
            </w:r>
          </w:p>
        </w:tc>
      </w:tr>
      <w:tr w:rsidR="00CE0A0D" w:rsidRPr="006A6FB8" w:rsidTr="00F86193">
        <w:tc>
          <w:tcPr>
            <w:tcW w:w="291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25.</w:t>
            </w:r>
          </w:p>
        </w:tc>
        <w:tc>
          <w:tcPr>
            <w:tcW w:w="4709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Тело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длина которого значительно больше размеров поперечного сечения принято называть брусом или …..</w:t>
            </w:r>
          </w:p>
        </w:tc>
      </w:tr>
      <w:tr w:rsidR="00CE0A0D" w:rsidRPr="006A6FB8" w:rsidTr="00F86193">
        <w:tc>
          <w:tcPr>
            <w:tcW w:w="291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26.</w:t>
            </w:r>
          </w:p>
        </w:tc>
        <w:tc>
          <w:tcPr>
            <w:tcW w:w="4709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Допишите предложение: 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Условие прочности состоит в том, что рабочие (расчетные) напряжения не должны превышать …..</w:t>
            </w:r>
          </w:p>
        </w:tc>
      </w:tr>
      <w:tr w:rsidR="00CE0A0D" w:rsidRPr="006A6FB8" w:rsidTr="00F86193">
        <w:tc>
          <w:tcPr>
            <w:tcW w:w="291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27.</w:t>
            </w:r>
          </w:p>
        </w:tc>
        <w:tc>
          <w:tcPr>
            <w:tcW w:w="4709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Кручение -  это вид деформации, при котором в поперечных сечениях бруса возникает один внутренний силовой фактор …..</w:t>
            </w:r>
          </w:p>
        </w:tc>
      </w:tr>
      <w:tr w:rsidR="00CE0A0D" w:rsidRPr="006A6FB8" w:rsidTr="00F86193">
        <w:trPr>
          <w:trHeight w:val="410"/>
        </w:trPr>
        <w:tc>
          <w:tcPr>
            <w:tcW w:w="291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28.</w:t>
            </w:r>
          </w:p>
        </w:tc>
        <w:tc>
          <w:tcPr>
            <w:tcW w:w="4709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 чистом изгибе в поперечных сечениях балки возникает один внутренний силовой фактор - …..</w:t>
            </w:r>
          </w:p>
        </w:tc>
      </w:tr>
      <w:tr w:rsidR="00CE0A0D" w:rsidRPr="006A6FB8" w:rsidTr="00F86193">
        <w:trPr>
          <w:trHeight w:val="210"/>
        </w:trPr>
        <w:tc>
          <w:tcPr>
            <w:tcW w:w="291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29.</w:t>
            </w:r>
          </w:p>
        </w:tc>
        <w:tc>
          <w:tcPr>
            <w:tcW w:w="4709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Допишите предложение: 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Сила инерции точки равна по величине произведению массы точки на ее ускорение и направленно в сторону, противоположную …..</w:t>
            </w:r>
          </w:p>
        </w:tc>
      </w:tr>
      <w:tr w:rsidR="00CE0A0D" w:rsidRPr="006A6FB8" w:rsidTr="00F86193">
        <w:trPr>
          <w:trHeight w:val="210"/>
        </w:trPr>
        <w:tc>
          <w:tcPr>
            <w:tcW w:w="291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30. </w:t>
            </w:r>
          </w:p>
        </w:tc>
        <w:tc>
          <w:tcPr>
            <w:tcW w:w="4709" w:type="pct"/>
            <w:shd w:val="clear" w:color="auto" w:fill="auto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Допишите предложение:</w:t>
            </w:r>
          </w:p>
          <w:p w:rsidR="00CE0A0D" w:rsidRPr="00BA5CD1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Работа силы на прямолинейном перемещении равна произведению ….. на величину перемещения и на косинус угла между направлением силы и направлением перемещения.</w:t>
            </w:r>
          </w:p>
        </w:tc>
      </w:tr>
    </w:tbl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Ответы: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 – В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,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 – Б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2.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1– А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2– В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3 –Б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3.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1– А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2– Б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3– А</w:t>
      </w:r>
      <w:r w:rsidRPr="008403AE">
        <w:rPr>
          <w:rFonts w:ascii="Times New Roman" w:eastAsia="Times New Roman" w:hAnsi="Times New Roman" w:cs="Times New Roman"/>
          <w:vanish/>
          <w:sz w:val="24"/>
          <w:szCs w:val="24"/>
          <w:lang w:bidi="en-US"/>
        </w:rPr>
        <w:t xml:space="preserve"> а а                      в</w:t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  <w:r w:rsidRPr="006A6FB8">
        <w:rPr>
          <w:rFonts w:ascii="Times New Roman" w:eastAsia="Times New Roman" w:hAnsi="Times New Roman" w:cs="Times New Roman"/>
          <w:vanish/>
          <w:sz w:val="24"/>
          <w:szCs w:val="24"/>
          <w:lang w:val="en-US" w:bidi="en-US"/>
        </w:rPr>
        <w:pgNum/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4.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 – Б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 – Г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3– В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4– А</w:t>
      </w:r>
    </w:p>
    <w:p w:rsidR="00CE0A0D" w:rsidRPr="00CF6192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5.   </w:t>
      </w:r>
      <w:r w:rsidRPr="00CF6192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6.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7.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8.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9.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10.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11.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12.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13.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14.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15.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16.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17.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18.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</w:p>
    <w:p w:rsidR="00CE0A0D" w:rsidRPr="008403AE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19.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20.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21.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22.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23.    </w:t>
      </w:r>
      <w:r w:rsidRPr="008403A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:rsidR="00CE0A0D" w:rsidRPr="00017B57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24.    </w:t>
      </w:r>
      <w:r w:rsidRPr="00017B57">
        <w:rPr>
          <w:rFonts w:ascii="Times New Roman" w:eastAsia="Times New Roman" w:hAnsi="Times New Roman" w:cs="Times New Roman"/>
          <w:sz w:val="24"/>
          <w:szCs w:val="24"/>
          <w:lang w:bidi="en-US"/>
        </w:rPr>
        <w:t>модулю</w:t>
      </w:r>
    </w:p>
    <w:p w:rsidR="00CE0A0D" w:rsidRPr="00017B57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17B5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25</w:t>
      </w:r>
      <w:r w:rsidRPr="00017B57">
        <w:rPr>
          <w:rFonts w:ascii="Times New Roman" w:eastAsia="Times New Roman" w:hAnsi="Times New Roman" w:cs="Times New Roman"/>
          <w:sz w:val="24"/>
          <w:szCs w:val="24"/>
          <w:lang w:bidi="en-US"/>
        </w:rPr>
        <w:t>.   стержнем</w:t>
      </w:r>
    </w:p>
    <w:p w:rsidR="00CE0A0D" w:rsidRPr="00017B57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17B5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26</w:t>
      </w:r>
      <w:r w:rsidRPr="00017B57">
        <w:rPr>
          <w:rFonts w:ascii="Times New Roman" w:eastAsia="Times New Roman" w:hAnsi="Times New Roman" w:cs="Times New Roman"/>
          <w:sz w:val="24"/>
          <w:szCs w:val="24"/>
          <w:lang w:bidi="en-US"/>
        </w:rPr>
        <w:t>.   допускаемого напряжения</w:t>
      </w:r>
    </w:p>
    <w:p w:rsidR="00CE0A0D" w:rsidRPr="00017B57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17B5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27</w:t>
      </w:r>
      <w:r w:rsidRPr="00017B57">
        <w:rPr>
          <w:rFonts w:ascii="Times New Roman" w:eastAsia="Times New Roman" w:hAnsi="Times New Roman" w:cs="Times New Roman"/>
          <w:sz w:val="24"/>
          <w:szCs w:val="24"/>
          <w:lang w:bidi="en-US"/>
        </w:rPr>
        <w:t>.   крутящий момент</w:t>
      </w:r>
    </w:p>
    <w:p w:rsidR="00CE0A0D" w:rsidRPr="00017B57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17B5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28</w:t>
      </w:r>
      <w:r w:rsidRPr="00017B57">
        <w:rPr>
          <w:rFonts w:ascii="Times New Roman" w:eastAsia="Times New Roman" w:hAnsi="Times New Roman" w:cs="Times New Roman"/>
          <w:sz w:val="24"/>
          <w:szCs w:val="24"/>
          <w:lang w:bidi="en-US"/>
        </w:rPr>
        <w:t>.    изгибающий момент</w:t>
      </w:r>
    </w:p>
    <w:p w:rsidR="00CE0A0D" w:rsidRPr="00017B57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17B5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29</w:t>
      </w:r>
      <w:r w:rsidRPr="00017B57">
        <w:rPr>
          <w:rFonts w:ascii="Times New Roman" w:eastAsia="Times New Roman" w:hAnsi="Times New Roman" w:cs="Times New Roman"/>
          <w:sz w:val="24"/>
          <w:szCs w:val="24"/>
          <w:lang w:bidi="en-US"/>
        </w:rPr>
        <w:t>.    ускорению</w:t>
      </w:r>
    </w:p>
    <w:p w:rsidR="00CE0A0D" w:rsidRPr="00017B57" w:rsidRDefault="00CE0A0D" w:rsidP="00CE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17B5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30</w:t>
      </w:r>
      <w:r w:rsidRPr="00017B57">
        <w:rPr>
          <w:rFonts w:ascii="Times New Roman" w:eastAsia="Times New Roman" w:hAnsi="Times New Roman" w:cs="Times New Roman"/>
          <w:sz w:val="24"/>
          <w:szCs w:val="24"/>
          <w:lang w:bidi="en-US"/>
        </w:rPr>
        <w:t>.    модуля силы</w:t>
      </w:r>
    </w:p>
    <w:p w:rsidR="00CE0A0D" w:rsidRPr="006A6FB8" w:rsidRDefault="00CE0A0D" w:rsidP="00CE0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proofErr w:type="spellStart"/>
      <w:r w:rsidRPr="006A6FB8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Критерии</w:t>
      </w:r>
      <w:proofErr w:type="spellEnd"/>
      <w:r w:rsidRPr="006A6FB8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</w:t>
      </w:r>
      <w:proofErr w:type="spellStart"/>
      <w:r w:rsidRPr="006A6FB8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оцен</w:t>
      </w:r>
      <w:r w:rsidRPr="006A6FB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ивания</w:t>
      </w:r>
      <w:proofErr w:type="spellEnd"/>
    </w:p>
    <w:tbl>
      <w:tblPr>
        <w:tblW w:w="4479" w:type="pct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2524"/>
        <w:gridCol w:w="4030"/>
      </w:tblGrid>
      <w:tr w:rsidR="00CE0A0D" w:rsidRPr="006A6FB8" w:rsidTr="00F86193">
        <w:trPr>
          <w:jc w:val="center"/>
        </w:trPr>
        <w:tc>
          <w:tcPr>
            <w:tcW w:w="1178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Оценка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 в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пятибалльной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шкале</w:t>
            </w:r>
            <w:proofErr w:type="spellEnd"/>
          </w:p>
        </w:tc>
        <w:tc>
          <w:tcPr>
            <w:tcW w:w="1472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Критерии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оценки</w:t>
            </w:r>
            <w:proofErr w:type="spellEnd"/>
          </w:p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2350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правильно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данных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вопросов</w:t>
            </w:r>
            <w:proofErr w:type="spellEnd"/>
          </w:p>
        </w:tc>
      </w:tr>
      <w:tr w:rsidR="00CE0A0D" w:rsidRPr="006A6FB8" w:rsidTr="00F86193">
        <w:trPr>
          <w:jc w:val="center"/>
        </w:trPr>
        <w:tc>
          <w:tcPr>
            <w:tcW w:w="1178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«2»</w:t>
            </w:r>
          </w:p>
        </w:tc>
        <w:tc>
          <w:tcPr>
            <w:tcW w:w="1472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Выполнено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менее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70%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задания</w:t>
            </w:r>
            <w:proofErr w:type="spellEnd"/>
          </w:p>
        </w:tc>
        <w:tc>
          <w:tcPr>
            <w:tcW w:w="2350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Даны верные ответы менее</w:t>
            </w:r>
            <w:proofErr w:type="gram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</w:t>
            </w:r>
            <w:proofErr w:type="gram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чем на 21 вопрос</w:t>
            </w:r>
          </w:p>
        </w:tc>
      </w:tr>
      <w:tr w:rsidR="00CE0A0D" w:rsidRPr="006A6FB8" w:rsidTr="00F86193">
        <w:trPr>
          <w:jc w:val="center"/>
        </w:trPr>
        <w:tc>
          <w:tcPr>
            <w:tcW w:w="1178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«3»</w:t>
            </w:r>
          </w:p>
        </w:tc>
        <w:tc>
          <w:tcPr>
            <w:tcW w:w="1472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Выполнено70-79%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задания</w:t>
            </w:r>
            <w:proofErr w:type="spellEnd"/>
          </w:p>
        </w:tc>
        <w:tc>
          <w:tcPr>
            <w:tcW w:w="2350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Даны верные ответы на 21 - 24 вопроса</w:t>
            </w:r>
          </w:p>
        </w:tc>
      </w:tr>
      <w:tr w:rsidR="00CE0A0D" w:rsidRPr="006A6FB8" w:rsidTr="00F86193">
        <w:trPr>
          <w:jc w:val="center"/>
        </w:trPr>
        <w:tc>
          <w:tcPr>
            <w:tcW w:w="1178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«4»</w:t>
            </w:r>
          </w:p>
        </w:tc>
        <w:tc>
          <w:tcPr>
            <w:tcW w:w="1472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Выполнено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80-89%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задания</w:t>
            </w:r>
            <w:proofErr w:type="spellEnd"/>
          </w:p>
        </w:tc>
        <w:tc>
          <w:tcPr>
            <w:tcW w:w="2350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Даны верные ответы на 25 - 27 вопросов</w:t>
            </w:r>
          </w:p>
        </w:tc>
      </w:tr>
      <w:tr w:rsidR="00CE0A0D" w:rsidRPr="006A6FB8" w:rsidTr="00F86193">
        <w:trPr>
          <w:jc w:val="center"/>
        </w:trPr>
        <w:tc>
          <w:tcPr>
            <w:tcW w:w="1178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«5»</w:t>
            </w:r>
          </w:p>
        </w:tc>
        <w:tc>
          <w:tcPr>
            <w:tcW w:w="1472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Выполнено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более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90% </w:t>
            </w: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задания</w:t>
            </w:r>
            <w:proofErr w:type="spellEnd"/>
          </w:p>
        </w:tc>
        <w:tc>
          <w:tcPr>
            <w:tcW w:w="2350" w:type="pct"/>
          </w:tcPr>
          <w:p w:rsidR="00CE0A0D" w:rsidRPr="006A6FB8" w:rsidRDefault="00CE0A0D" w:rsidP="00F8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Данны</w:t>
            </w:r>
            <w:proofErr w:type="spellEnd"/>
            <w:r w:rsidRPr="006A6FB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верные ответы на 28 вопросов  и более</w:t>
            </w:r>
          </w:p>
        </w:tc>
      </w:tr>
    </w:tbl>
    <w:p w:rsidR="00CE0A0D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E0A0D" w:rsidRPr="00A51450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E0A0D" w:rsidRPr="00417349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E0A0D" w:rsidRPr="00417349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E0A0D" w:rsidRPr="00417349" w:rsidRDefault="00CE0A0D" w:rsidP="00CE0A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8774CB" w:rsidRDefault="008774CB">
      <w:bookmarkStart w:id="0" w:name="_GoBack"/>
      <w:bookmarkEnd w:id="0"/>
    </w:p>
    <w:sectPr w:rsidR="00877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1302D"/>
    <w:multiLevelType w:val="hybridMultilevel"/>
    <w:tmpl w:val="BF7A583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F2193"/>
    <w:multiLevelType w:val="multilevel"/>
    <w:tmpl w:val="9EC80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11A93C85"/>
    <w:multiLevelType w:val="hybridMultilevel"/>
    <w:tmpl w:val="02641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A21A583A"/>
    <w:lvl w:ilvl="0" w:tplc="E3BC3B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4">
    <w:nsid w:val="1F5A02E6"/>
    <w:multiLevelType w:val="hybridMultilevel"/>
    <w:tmpl w:val="5B844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913A6"/>
    <w:multiLevelType w:val="hybridMultilevel"/>
    <w:tmpl w:val="15DCF1A0"/>
    <w:lvl w:ilvl="0" w:tplc="8B8ACAC6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CF08A4"/>
    <w:multiLevelType w:val="hybridMultilevel"/>
    <w:tmpl w:val="5CB87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DF17C5"/>
    <w:multiLevelType w:val="hybridMultilevel"/>
    <w:tmpl w:val="1A48C4F8"/>
    <w:lvl w:ilvl="0" w:tplc="1A42D03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65378"/>
    <w:multiLevelType w:val="hybridMultilevel"/>
    <w:tmpl w:val="5B844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5503B"/>
    <w:multiLevelType w:val="multilevel"/>
    <w:tmpl w:val="DA78C2D6"/>
    <w:lvl w:ilvl="0">
      <w:start w:val="1"/>
      <w:numFmt w:val="decimal"/>
      <w:pStyle w:val="1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pStyle w:val="2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pStyle w:val="3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4F1C21AB"/>
    <w:multiLevelType w:val="hybridMultilevel"/>
    <w:tmpl w:val="C9A8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C0CE1"/>
    <w:multiLevelType w:val="hybridMultilevel"/>
    <w:tmpl w:val="937467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491F0F"/>
    <w:multiLevelType w:val="hybridMultilevel"/>
    <w:tmpl w:val="9814B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2A1"/>
    <w:rsid w:val="008774CB"/>
    <w:rsid w:val="008802A1"/>
    <w:rsid w:val="00C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A0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0A0D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A0D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0A0D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0A0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A0D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0A0D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0A0D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0A0D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0A0D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0A0D"/>
    <w:rPr>
      <w:rFonts w:ascii="Arial" w:eastAsia="Times New Roman" w:hAnsi="Arial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CE0A0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CE0A0D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CE0A0D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CE0A0D"/>
    <w:rPr>
      <w:rFonts w:ascii="Cambria" w:eastAsia="Times New Roman" w:hAnsi="Cambria" w:cs="Times New Roman"/>
      <w:color w:val="243F60"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CE0A0D"/>
    <w:rPr>
      <w:rFonts w:ascii="Cambria" w:eastAsia="Times New Roman" w:hAnsi="Cambria" w:cs="Times New Roman"/>
      <w:i/>
      <w:iCs/>
      <w:color w:val="243F60"/>
      <w:sz w:val="24"/>
      <w:szCs w:val="2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CE0A0D"/>
    <w:rPr>
      <w:rFonts w:ascii="Cambria" w:eastAsia="Times New Roman" w:hAnsi="Cambria" w:cs="Times New Roman"/>
      <w:i/>
      <w:iCs/>
      <w:color w:val="404040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CE0A0D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CE0A0D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styleId="a3">
    <w:name w:val="Emphasis"/>
    <w:basedOn w:val="a0"/>
    <w:uiPriority w:val="20"/>
    <w:qFormat/>
    <w:rsid w:val="00CE0A0D"/>
    <w:rPr>
      <w:rFonts w:ascii="Times New Roman" w:hAnsi="Times New Roman" w:cs="Times New Roman" w:hint="default"/>
      <w:i/>
      <w:iCs/>
    </w:rPr>
  </w:style>
  <w:style w:type="paragraph" w:styleId="a4">
    <w:name w:val="Normal (Web)"/>
    <w:basedOn w:val="a"/>
    <w:uiPriority w:val="99"/>
    <w:unhideWhenUsed/>
    <w:rsid w:val="00CE0A0D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11"/>
    <w:semiHidden/>
    <w:unhideWhenUsed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semiHidden/>
    <w:rsid w:val="00CE0A0D"/>
    <w:rPr>
      <w:rFonts w:eastAsiaTheme="minorEastAsia"/>
      <w:sz w:val="20"/>
      <w:szCs w:val="20"/>
      <w:lang w:eastAsia="ru-RU"/>
    </w:rPr>
  </w:style>
  <w:style w:type="paragraph" w:styleId="a7">
    <w:name w:val="annotation text"/>
    <w:basedOn w:val="a"/>
    <w:link w:val="12"/>
    <w:semiHidden/>
    <w:unhideWhenUsed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примечания Знак"/>
    <w:basedOn w:val="a0"/>
    <w:semiHidden/>
    <w:rsid w:val="00CE0A0D"/>
    <w:rPr>
      <w:rFonts w:eastAsiaTheme="minorEastAsia"/>
      <w:sz w:val="20"/>
      <w:szCs w:val="20"/>
      <w:lang w:eastAsia="ru-RU"/>
    </w:rPr>
  </w:style>
  <w:style w:type="paragraph" w:styleId="a9">
    <w:name w:val="header"/>
    <w:basedOn w:val="a"/>
    <w:link w:val="13"/>
    <w:uiPriority w:val="99"/>
    <w:semiHidden/>
    <w:unhideWhenUsed/>
    <w:rsid w:val="00CE0A0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uiPriority w:val="99"/>
    <w:semiHidden/>
    <w:rsid w:val="00CE0A0D"/>
    <w:rPr>
      <w:rFonts w:eastAsiaTheme="minorEastAsia"/>
      <w:lang w:eastAsia="ru-RU"/>
    </w:rPr>
  </w:style>
  <w:style w:type="paragraph" w:styleId="ab">
    <w:name w:val="footer"/>
    <w:basedOn w:val="a"/>
    <w:link w:val="14"/>
    <w:unhideWhenUsed/>
    <w:rsid w:val="00CE0A0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rsid w:val="00CE0A0D"/>
    <w:rPr>
      <w:rFonts w:eastAsiaTheme="minorEastAsia"/>
      <w:lang w:eastAsia="ru-RU"/>
    </w:rPr>
  </w:style>
  <w:style w:type="paragraph" w:styleId="ad">
    <w:name w:val="endnote text"/>
    <w:basedOn w:val="a"/>
    <w:link w:val="15"/>
    <w:semiHidden/>
    <w:unhideWhenUsed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Текст концевой сноски Знак"/>
    <w:basedOn w:val="a0"/>
    <w:semiHidden/>
    <w:rsid w:val="00CE0A0D"/>
    <w:rPr>
      <w:rFonts w:eastAsiaTheme="minorEastAsia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CE0A0D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f0">
    <w:name w:val="Основной текст Знак"/>
    <w:basedOn w:val="a0"/>
    <w:link w:val="af"/>
    <w:semiHidden/>
    <w:rsid w:val="00CE0A0D"/>
    <w:rPr>
      <w:rFonts w:ascii="Calibri" w:eastAsia="Times New Roman" w:hAnsi="Calibri" w:cs="Times New Roman"/>
    </w:rPr>
  </w:style>
  <w:style w:type="paragraph" w:styleId="af1">
    <w:name w:val="List"/>
    <w:basedOn w:val="af"/>
    <w:semiHidden/>
    <w:unhideWhenUsed/>
    <w:rsid w:val="00CE0A0D"/>
    <w:pPr>
      <w:suppressAutoHyphens/>
      <w:spacing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styleId="af2">
    <w:name w:val="Body Text Indent"/>
    <w:basedOn w:val="a"/>
    <w:link w:val="af3"/>
    <w:unhideWhenUsed/>
    <w:rsid w:val="00CE0A0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rsid w:val="00CE0A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nhideWhenUsed/>
    <w:rsid w:val="00CE0A0D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CE0A0D"/>
    <w:rPr>
      <w:rFonts w:ascii="Calibri" w:eastAsia="Times New Roman" w:hAnsi="Calibri" w:cs="Times New Roman"/>
    </w:rPr>
  </w:style>
  <w:style w:type="paragraph" w:styleId="af4">
    <w:name w:val="Balloon Text"/>
    <w:basedOn w:val="a"/>
    <w:link w:val="16"/>
    <w:uiPriority w:val="99"/>
    <w:semiHidden/>
    <w:unhideWhenUsed/>
    <w:rsid w:val="00CE0A0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5">
    <w:name w:val="Текст выноски Знак"/>
    <w:basedOn w:val="a0"/>
    <w:uiPriority w:val="99"/>
    <w:semiHidden/>
    <w:rsid w:val="00CE0A0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6">
    <w:name w:val="Без интервала Знак"/>
    <w:link w:val="af7"/>
    <w:locked/>
    <w:rsid w:val="00CE0A0D"/>
    <w:rPr>
      <w:rFonts w:ascii="Calibri" w:eastAsia="Calibri" w:hAnsi="Calibri"/>
    </w:rPr>
  </w:style>
  <w:style w:type="paragraph" w:styleId="af7">
    <w:name w:val="No Spacing"/>
    <w:link w:val="af6"/>
    <w:qFormat/>
    <w:rsid w:val="00CE0A0D"/>
    <w:pPr>
      <w:spacing w:after="0" w:line="240" w:lineRule="auto"/>
    </w:pPr>
    <w:rPr>
      <w:rFonts w:ascii="Calibri" w:eastAsia="Calibri" w:hAnsi="Calibri"/>
    </w:rPr>
  </w:style>
  <w:style w:type="paragraph" w:styleId="af8">
    <w:name w:val="List Paragraph"/>
    <w:basedOn w:val="a"/>
    <w:uiPriority w:val="34"/>
    <w:qFormat/>
    <w:rsid w:val="00CE0A0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E0A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Заголовок"/>
    <w:basedOn w:val="a"/>
    <w:next w:val="af"/>
    <w:rsid w:val="00CE0A0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7">
    <w:name w:val="Название1"/>
    <w:basedOn w:val="a"/>
    <w:uiPriority w:val="10"/>
    <w:qFormat/>
    <w:rsid w:val="00CE0A0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CE0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a">
    <w:name w:val="Содержимое врезки"/>
    <w:basedOn w:val="af"/>
    <w:rsid w:val="00CE0A0D"/>
    <w:pPr>
      <w:suppressAutoHyphens/>
      <w:spacing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b">
    <w:name w:val="Содержимое таблицы"/>
    <w:basedOn w:val="a"/>
    <w:rsid w:val="00CE0A0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rsid w:val="00CE0A0D"/>
    <w:pPr>
      <w:jc w:val="center"/>
    </w:pPr>
    <w:rPr>
      <w:b/>
      <w:bCs/>
    </w:rPr>
  </w:style>
  <w:style w:type="paragraph" w:customStyle="1" w:styleId="1a">
    <w:name w:val="Абзац списка1"/>
    <w:basedOn w:val="a"/>
    <w:rsid w:val="00CE0A0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odzagolovok">
    <w:name w:val="podzagolovok"/>
    <w:basedOn w:val="a"/>
    <w:rsid w:val="00CE0A0D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ertxt">
    <w:name w:val="sertxt"/>
    <w:basedOn w:val="a"/>
    <w:rsid w:val="00CE0A0D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1b">
    <w:name w:val="Основной текст1"/>
    <w:basedOn w:val="a"/>
    <w:rsid w:val="00CE0A0D"/>
    <w:pPr>
      <w:shd w:val="clear" w:color="auto" w:fill="FFFFFF"/>
      <w:spacing w:after="300" w:line="0" w:lineRule="atLeast"/>
      <w:ind w:hanging="5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PlusNormal">
    <w:name w:val="ConsPlusNormal"/>
    <w:rsid w:val="00CE0A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footnote reference"/>
    <w:semiHidden/>
    <w:unhideWhenUsed/>
    <w:rsid w:val="00CE0A0D"/>
    <w:rPr>
      <w:vertAlign w:val="superscript"/>
    </w:rPr>
  </w:style>
  <w:style w:type="character" w:styleId="afe">
    <w:name w:val="endnote reference"/>
    <w:semiHidden/>
    <w:unhideWhenUsed/>
    <w:rsid w:val="00CE0A0D"/>
    <w:rPr>
      <w:vertAlign w:val="superscript"/>
    </w:rPr>
  </w:style>
  <w:style w:type="character" w:customStyle="1" w:styleId="WW8Num3z0">
    <w:name w:val="WW8Num3z0"/>
    <w:rsid w:val="00CE0A0D"/>
    <w:rPr>
      <w:rFonts w:ascii="Symbol" w:hAnsi="Symbol" w:hint="default"/>
    </w:rPr>
  </w:style>
  <w:style w:type="character" w:customStyle="1" w:styleId="WW8Num3z1">
    <w:name w:val="WW8Num3z1"/>
    <w:rsid w:val="00CE0A0D"/>
    <w:rPr>
      <w:rFonts w:ascii="Courier New" w:hAnsi="Courier New" w:cs="Courier New" w:hint="default"/>
    </w:rPr>
  </w:style>
  <w:style w:type="character" w:customStyle="1" w:styleId="WW8Num3z2">
    <w:name w:val="WW8Num3z2"/>
    <w:rsid w:val="00CE0A0D"/>
    <w:rPr>
      <w:rFonts w:ascii="Wingdings" w:hAnsi="Wingdings" w:hint="default"/>
    </w:rPr>
  </w:style>
  <w:style w:type="character" w:customStyle="1" w:styleId="1c">
    <w:name w:val="Основной шрифт абзаца1"/>
    <w:rsid w:val="00CE0A0D"/>
  </w:style>
  <w:style w:type="character" w:customStyle="1" w:styleId="aff">
    <w:name w:val="Символ сноски"/>
    <w:rsid w:val="00CE0A0D"/>
    <w:rPr>
      <w:vertAlign w:val="superscript"/>
    </w:rPr>
  </w:style>
  <w:style w:type="character" w:customStyle="1" w:styleId="aff0">
    <w:name w:val="Символы концевой сноски"/>
    <w:rsid w:val="00CE0A0D"/>
    <w:rPr>
      <w:vertAlign w:val="superscript"/>
    </w:rPr>
  </w:style>
  <w:style w:type="character" w:customStyle="1" w:styleId="1d">
    <w:name w:val="Знак примечания1"/>
    <w:rsid w:val="00CE0A0D"/>
    <w:rPr>
      <w:sz w:val="16"/>
      <w:szCs w:val="16"/>
    </w:rPr>
  </w:style>
  <w:style w:type="character" w:customStyle="1" w:styleId="aff1">
    <w:name w:val="Тема примечания Знак"/>
    <w:rsid w:val="00CE0A0D"/>
    <w:rPr>
      <w:b/>
      <w:bCs/>
    </w:rPr>
  </w:style>
  <w:style w:type="character" w:customStyle="1" w:styleId="11">
    <w:name w:val="Текст сноски Знак1"/>
    <w:basedOn w:val="a0"/>
    <w:link w:val="a5"/>
    <w:semiHidden/>
    <w:locked/>
    <w:rsid w:val="00CE0A0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link w:val="ab"/>
    <w:locked/>
    <w:rsid w:val="00CE0A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5">
    <w:name w:val="Текст концевой сноски Знак1"/>
    <w:basedOn w:val="a0"/>
    <w:link w:val="ad"/>
    <w:semiHidden/>
    <w:locked/>
    <w:rsid w:val="00CE0A0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2">
    <w:name w:val="Текст примечания Знак1"/>
    <w:basedOn w:val="a0"/>
    <w:link w:val="a7"/>
    <w:semiHidden/>
    <w:locked/>
    <w:rsid w:val="00CE0A0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annotation subject"/>
    <w:basedOn w:val="a7"/>
    <w:next w:val="a7"/>
    <w:link w:val="1e"/>
    <w:semiHidden/>
    <w:unhideWhenUsed/>
    <w:rsid w:val="00CE0A0D"/>
    <w:rPr>
      <w:b/>
      <w:bCs/>
    </w:rPr>
  </w:style>
  <w:style w:type="character" w:customStyle="1" w:styleId="1e">
    <w:name w:val="Тема примечания Знак1"/>
    <w:basedOn w:val="a8"/>
    <w:link w:val="aff2"/>
    <w:semiHidden/>
    <w:rsid w:val="00CE0A0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6">
    <w:name w:val="Текст выноски Знак1"/>
    <w:basedOn w:val="a0"/>
    <w:link w:val="af4"/>
    <w:uiPriority w:val="99"/>
    <w:semiHidden/>
    <w:locked/>
    <w:rsid w:val="00CE0A0D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link w:val="a9"/>
    <w:uiPriority w:val="99"/>
    <w:semiHidden/>
    <w:locked/>
    <w:rsid w:val="00CE0A0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f3">
    <w:name w:val="Table Grid"/>
    <w:basedOn w:val="a1"/>
    <w:uiPriority w:val="59"/>
    <w:rsid w:val="00CE0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Strong"/>
    <w:basedOn w:val="a0"/>
    <w:uiPriority w:val="22"/>
    <w:qFormat/>
    <w:rsid w:val="00CE0A0D"/>
    <w:rPr>
      <w:b/>
      <w:bCs/>
    </w:rPr>
  </w:style>
  <w:style w:type="paragraph" w:customStyle="1" w:styleId="p0">
    <w:name w:val="p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">
    <w:name w:val="ft2"/>
    <w:basedOn w:val="a0"/>
    <w:rsid w:val="00CE0A0D"/>
  </w:style>
  <w:style w:type="character" w:customStyle="1" w:styleId="ft3">
    <w:name w:val="ft3"/>
    <w:basedOn w:val="a0"/>
    <w:rsid w:val="00CE0A0D"/>
  </w:style>
  <w:style w:type="character" w:customStyle="1" w:styleId="ft4">
    <w:name w:val="ft4"/>
    <w:basedOn w:val="a0"/>
    <w:rsid w:val="00CE0A0D"/>
  </w:style>
  <w:style w:type="paragraph" w:customStyle="1" w:styleId="p3">
    <w:name w:val="p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">
    <w:name w:val="ft5"/>
    <w:basedOn w:val="a0"/>
    <w:rsid w:val="00CE0A0D"/>
  </w:style>
  <w:style w:type="character" w:customStyle="1" w:styleId="ft6">
    <w:name w:val="ft6"/>
    <w:basedOn w:val="a0"/>
    <w:rsid w:val="00CE0A0D"/>
  </w:style>
  <w:style w:type="paragraph" w:customStyle="1" w:styleId="p4">
    <w:name w:val="p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">
    <w:name w:val="ft7"/>
    <w:basedOn w:val="a0"/>
    <w:rsid w:val="00CE0A0D"/>
  </w:style>
  <w:style w:type="paragraph" w:customStyle="1" w:styleId="p5">
    <w:name w:val="p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8">
    <w:name w:val="ft8"/>
    <w:basedOn w:val="a0"/>
    <w:rsid w:val="00CE0A0D"/>
  </w:style>
  <w:style w:type="paragraph" w:customStyle="1" w:styleId="p12">
    <w:name w:val="p1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9">
    <w:name w:val="ft9"/>
    <w:basedOn w:val="a0"/>
    <w:rsid w:val="00CE0A0D"/>
  </w:style>
  <w:style w:type="paragraph" w:customStyle="1" w:styleId="p14">
    <w:name w:val="p1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1">
    <w:name w:val="ft11"/>
    <w:basedOn w:val="a0"/>
    <w:rsid w:val="00CE0A0D"/>
  </w:style>
  <w:style w:type="character" w:customStyle="1" w:styleId="ft12">
    <w:name w:val="ft12"/>
    <w:basedOn w:val="a0"/>
    <w:rsid w:val="00CE0A0D"/>
  </w:style>
  <w:style w:type="paragraph" w:customStyle="1" w:styleId="p17">
    <w:name w:val="p1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3">
    <w:name w:val="ft13"/>
    <w:basedOn w:val="a0"/>
    <w:rsid w:val="00CE0A0D"/>
  </w:style>
  <w:style w:type="character" w:customStyle="1" w:styleId="ft15">
    <w:name w:val="ft15"/>
    <w:basedOn w:val="a0"/>
    <w:rsid w:val="00CE0A0D"/>
  </w:style>
  <w:style w:type="character" w:customStyle="1" w:styleId="ft16">
    <w:name w:val="ft16"/>
    <w:basedOn w:val="a0"/>
    <w:rsid w:val="00CE0A0D"/>
  </w:style>
  <w:style w:type="paragraph" w:customStyle="1" w:styleId="p18">
    <w:name w:val="p18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">
    <w:name w:val="ft18"/>
    <w:basedOn w:val="a0"/>
    <w:rsid w:val="00CE0A0D"/>
  </w:style>
  <w:style w:type="paragraph" w:customStyle="1" w:styleId="p21">
    <w:name w:val="p2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9">
    <w:name w:val="ft19"/>
    <w:basedOn w:val="a0"/>
    <w:rsid w:val="00CE0A0D"/>
  </w:style>
  <w:style w:type="character" w:customStyle="1" w:styleId="ft20">
    <w:name w:val="ft20"/>
    <w:basedOn w:val="a0"/>
    <w:rsid w:val="00CE0A0D"/>
  </w:style>
  <w:style w:type="paragraph" w:customStyle="1" w:styleId="p23">
    <w:name w:val="p2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E0A0D"/>
  </w:style>
  <w:style w:type="paragraph" w:customStyle="1" w:styleId="c9">
    <w:name w:val="c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E0A0D"/>
  </w:style>
  <w:style w:type="paragraph" w:customStyle="1" w:styleId="c10">
    <w:name w:val="c1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CE0A0D"/>
    <w:rPr>
      <w:rFonts w:ascii="Times New Roman" w:hAnsi="Times New Roman" w:cs="Times New Roman" w:hint="default"/>
      <w:sz w:val="26"/>
      <w:szCs w:val="26"/>
    </w:rPr>
  </w:style>
  <w:style w:type="paragraph" w:customStyle="1" w:styleId="110">
    <w:name w:val="Заголовок 11"/>
    <w:basedOn w:val="a"/>
    <w:next w:val="a"/>
    <w:uiPriority w:val="9"/>
    <w:qFormat/>
    <w:rsid w:val="00CE0A0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 w:bidi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val="en-US" w:eastAsia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en-US" w:eastAsia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en-US" w:eastAsia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numbering" w:customStyle="1" w:styleId="1f">
    <w:name w:val="Нет списка1"/>
    <w:next w:val="a2"/>
    <w:uiPriority w:val="99"/>
    <w:semiHidden/>
    <w:unhideWhenUsed/>
    <w:rsid w:val="00CE0A0D"/>
  </w:style>
  <w:style w:type="character" w:styleId="aff5">
    <w:name w:val="Book Title"/>
    <w:basedOn w:val="a0"/>
    <w:uiPriority w:val="33"/>
    <w:qFormat/>
    <w:rsid w:val="00CE0A0D"/>
    <w:rPr>
      <w:b/>
      <w:bCs/>
      <w:smallCaps/>
      <w:spacing w:val="5"/>
    </w:rPr>
  </w:style>
  <w:style w:type="paragraph" w:customStyle="1" w:styleId="1f0">
    <w:name w:val="Название объекта1"/>
    <w:basedOn w:val="a"/>
    <w:next w:val="a"/>
    <w:uiPriority w:val="35"/>
    <w:semiHidden/>
    <w:unhideWhenUsed/>
    <w:qFormat/>
    <w:rsid w:val="00CE0A0D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val="en-US" w:eastAsia="en-US" w:bidi="en-US"/>
    </w:rPr>
  </w:style>
  <w:style w:type="character" w:customStyle="1" w:styleId="aff6">
    <w:name w:val="Название Знак"/>
    <w:basedOn w:val="a0"/>
    <w:link w:val="aff7"/>
    <w:uiPriority w:val="10"/>
    <w:rsid w:val="00CE0A0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1f1">
    <w:name w:val="Подзаголовок1"/>
    <w:basedOn w:val="a"/>
    <w:next w:val="a"/>
    <w:uiPriority w:val="11"/>
    <w:qFormat/>
    <w:rsid w:val="00CE0A0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aff8">
    <w:name w:val="Подзаголовок Знак"/>
    <w:basedOn w:val="a0"/>
    <w:link w:val="aff9"/>
    <w:uiPriority w:val="11"/>
    <w:rsid w:val="00CE0A0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customStyle="1" w:styleId="1f2">
    <w:name w:val="Без интервала1"/>
    <w:next w:val="af7"/>
    <w:uiPriority w:val="1"/>
    <w:qFormat/>
    <w:rsid w:val="00CE0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211">
    <w:name w:val="Цитата 21"/>
    <w:basedOn w:val="a"/>
    <w:next w:val="a"/>
    <w:uiPriority w:val="29"/>
    <w:qFormat/>
    <w:rsid w:val="00CE0A0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 w:bidi="en-US"/>
    </w:rPr>
  </w:style>
  <w:style w:type="character" w:customStyle="1" w:styleId="23">
    <w:name w:val="Цитата 2 Знак"/>
    <w:basedOn w:val="a0"/>
    <w:link w:val="24"/>
    <w:uiPriority w:val="29"/>
    <w:rsid w:val="00CE0A0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customStyle="1" w:styleId="1f3">
    <w:name w:val="Выделенная цитата1"/>
    <w:basedOn w:val="a"/>
    <w:next w:val="a"/>
    <w:uiPriority w:val="30"/>
    <w:qFormat/>
    <w:rsid w:val="00CE0A0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 w:bidi="en-US"/>
    </w:rPr>
  </w:style>
  <w:style w:type="character" w:customStyle="1" w:styleId="affa">
    <w:name w:val="Выделенная цитата Знак"/>
    <w:basedOn w:val="a0"/>
    <w:link w:val="affb"/>
    <w:uiPriority w:val="30"/>
    <w:rsid w:val="00CE0A0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bidi="en-US"/>
    </w:rPr>
  </w:style>
  <w:style w:type="character" w:customStyle="1" w:styleId="1f4">
    <w:name w:val="Слабое выделение1"/>
    <w:basedOn w:val="a0"/>
    <w:uiPriority w:val="19"/>
    <w:qFormat/>
    <w:rsid w:val="00CE0A0D"/>
    <w:rPr>
      <w:i/>
      <w:iCs/>
      <w:color w:val="808080"/>
    </w:rPr>
  </w:style>
  <w:style w:type="character" w:customStyle="1" w:styleId="1f5">
    <w:name w:val="Сильное выделение1"/>
    <w:basedOn w:val="a0"/>
    <w:uiPriority w:val="21"/>
    <w:qFormat/>
    <w:rsid w:val="00CE0A0D"/>
    <w:rPr>
      <w:b/>
      <w:bCs/>
      <w:i/>
      <w:iCs/>
      <w:color w:val="4F81BD"/>
    </w:rPr>
  </w:style>
  <w:style w:type="character" w:customStyle="1" w:styleId="1f6">
    <w:name w:val="Слабая ссылка1"/>
    <w:basedOn w:val="a0"/>
    <w:uiPriority w:val="31"/>
    <w:qFormat/>
    <w:rsid w:val="00CE0A0D"/>
    <w:rPr>
      <w:smallCaps/>
      <w:color w:val="C0504D"/>
      <w:u w:val="single"/>
    </w:rPr>
  </w:style>
  <w:style w:type="character" w:customStyle="1" w:styleId="1f7">
    <w:name w:val="Сильная ссылка1"/>
    <w:basedOn w:val="a0"/>
    <w:uiPriority w:val="32"/>
    <w:qFormat/>
    <w:rsid w:val="00CE0A0D"/>
    <w:rPr>
      <w:b/>
      <w:bCs/>
      <w:smallCaps/>
      <w:color w:val="C0504D"/>
      <w:spacing w:val="5"/>
      <w:u w:val="single"/>
    </w:rPr>
  </w:style>
  <w:style w:type="character" w:customStyle="1" w:styleId="111">
    <w:name w:val="Заголовок 1 Знак1"/>
    <w:basedOn w:val="a0"/>
    <w:uiPriority w:val="9"/>
    <w:rsid w:val="00CE0A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c">
    <w:name w:val="TOC Heading"/>
    <w:basedOn w:val="1"/>
    <w:next w:val="a"/>
    <w:uiPriority w:val="39"/>
    <w:semiHidden/>
    <w:unhideWhenUsed/>
    <w:qFormat/>
    <w:rsid w:val="00CE0A0D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en-US" w:bidi="en-US"/>
    </w:rPr>
  </w:style>
  <w:style w:type="character" w:styleId="affd">
    <w:name w:val="page number"/>
    <w:basedOn w:val="a0"/>
    <w:rsid w:val="00CE0A0D"/>
  </w:style>
  <w:style w:type="paragraph" w:customStyle="1" w:styleId="affe">
    <w:name w:val="Знак Знак Знак"/>
    <w:basedOn w:val="a"/>
    <w:rsid w:val="00CE0A0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customStyle="1" w:styleId="1f8">
    <w:name w:val="Сетка таблицы1"/>
    <w:basedOn w:val="a1"/>
    <w:next w:val="aff3"/>
    <w:uiPriority w:val="59"/>
    <w:rsid w:val="00CE0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E0A0D"/>
  </w:style>
  <w:style w:type="character" w:customStyle="1" w:styleId="c0">
    <w:name w:val="c0"/>
    <w:basedOn w:val="a0"/>
    <w:rsid w:val="00CE0A0D"/>
  </w:style>
  <w:style w:type="character" w:customStyle="1" w:styleId="c7">
    <w:name w:val="c7"/>
    <w:basedOn w:val="a0"/>
    <w:rsid w:val="00CE0A0D"/>
  </w:style>
  <w:style w:type="paragraph" w:customStyle="1" w:styleId="c27">
    <w:name w:val="c2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9">
    <w:name w:val="Гиперссылка1"/>
    <w:basedOn w:val="a0"/>
    <w:uiPriority w:val="99"/>
    <w:unhideWhenUsed/>
    <w:rsid w:val="00CE0A0D"/>
    <w:rPr>
      <w:color w:val="0000FF"/>
      <w:u w:val="single"/>
    </w:rPr>
  </w:style>
  <w:style w:type="paragraph" w:customStyle="1" w:styleId="c12">
    <w:name w:val="c12"/>
    <w:basedOn w:val="a"/>
    <w:rsid w:val="00CE0A0D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CE0A0D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2">
    <w:name w:val="Заголовок 2 Знак1"/>
    <w:basedOn w:val="a0"/>
    <w:uiPriority w:val="9"/>
    <w:semiHidden/>
    <w:rsid w:val="00CE0A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E0A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E0A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CE0A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CE0A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CE0A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CE0A0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CE0A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7">
    <w:name w:val="Title"/>
    <w:basedOn w:val="a"/>
    <w:next w:val="a"/>
    <w:link w:val="aff6"/>
    <w:uiPriority w:val="10"/>
    <w:qFormat/>
    <w:rsid w:val="00CE0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1fa">
    <w:name w:val="Название Знак1"/>
    <w:basedOn w:val="a0"/>
    <w:uiPriority w:val="10"/>
    <w:rsid w:val="00CE0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9">
    <w:name w:val="Subtitle"/>
    <w:basedOn w:val="a"/>
    <w:next w:val="a"/>
    <w:link w:val="aff8"/>
    <w:uiPriority w:val="11"/>
    <w:qFormat/>
    <w:rsid w:val="00CE0A0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1fb">
    <w:name w:val="Подзаголовок Знак1"/>
    <w:basedOn w:val="a0"/>
    <w:uiPriority w:val="11"/>
    <w:rsid w:val="00CE0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4">
    <w:name w:val="Quote"/>
    <w:basedOn w:val="a"/>
    <w:next w:val="a"/>
    <w:link w:val="23"/>
    <w:uiPriority w:val="29"/>
    <w:qFormat/>
    <w:rsid w:val="00CE0A0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 w:bidi="en-US"/>
    </w:rPr>
  </w:style>
  <w:style w:type="character" w:customStyle="1" w:styleId="213">
    <w:name w:val="Цитата 2 Знак1"/>
    <w:basedOn w:val="a0"/>
    <w:uiPriority w:val="29"/>
    <w:rsid w:val="00CE0A0D"/>
    <w:rPr>
      <w:rFonts w:eastAsiaTheme="minorEastAsia"/>
      <w:i/>
      <w:iCs/>
      <w:color w:val="000000" w:themeColor="text1"/>
      <w:lang w:eastAsia="ru-RU"/>
    </w:rPr>
  </w:style>
  <w:style w:type="paragraph" w:styleId="affb">
    <w:name w:val="Intense Quote"/>
    <w:basedOn w:val="a"/>
    <w:next w:val="a"/>
    <w:link w:val="affa"/>
    <w:uiPriority w:val="30"/>
    <w:qFormat/>
    <w:rsid w:val="00CE0A0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 w:bidi="en-US"/>
    </w:rPr>
  </w:style>
  <w:style w:type="character" w:customStyle="1" w:styleId="1fc">
    <w:name w:val="Выделенная цитата Знак1"/>
    <w:basedOn w:val="a0"/>
    <w:uiPriority w:val="30"/>
    <w:rsid w:val="00CE0A0D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f">
    <w:name w:val="Subtle Emphasis"/>
    <w:basedOn w:val="a0"/>
    <w:uiPriority w:val="19"/>
    <w:qFormat/>
    <w:rsid w:val="00CE0A0D"/>
    <w:rPr>
      <w:i/>
      <w:iCs/>
      <w:color w:val="808080" w:themeColor="text1" w:themeTint="7F"/>
    </w:rPr>
  </w:style>
  <w:style w:type="character" w:styleId="afff0">
    <w:name w:val="Intense Emphasis"/>
    <w:basedOn w:val="a0"/>
    <w:uiPriority w:val="21"/>
    <w:qFormat/>
    <w:rsid w:val="00CE0A0D"/>
    <w:rPr>
      <w:b/>
      <w:bCs/>
      <w:i/>
      <w:iCs/>
      <w:color w:val="4F81BD" w:themeColor="accent1"/>
    </w:rPr>
  </w:style>
  <w:style w:type="character" w:styleId="afff1">
    <w:name w:val="Subtle Reference"/>
    <w:basedOn w:val="a0"/>
    <w:uiPriority w:val="31"/>
    <w:qFormat/>
    <w:rsid w:val="00CE0A0D"/>
    <w:rPr>
      <w:smallCaps/>
      <w:color w:val="C0504D" w:themeColor="accent2"/>
      <w:u w:val="single"/>
    </w:rPr>
  </w:style>
  <w:style w:type="character" w:styleId="afff2">
    <w:name w:val="Intense Reference"/>
    <w:basedOn w:val="a0"/>
    <w:uiPriority w:val="32"/>
    <w:qFormat/>
    <w:rsid w:val="00CE0A0D"/>
    <w:rPr>
      <w:b/>
      <w:bCs/>
      <w:smallCaps/>
      <w:color w:val="C0504D" w:themeColor="accent2"/>
      <w:spacing w:val="5"/>
      <w:u w:val="single"/>
    </w:rPr>
  </w:style>
  <w:style w:type="character" w:styleId="afff3">
    <w:name w:val="Hyperlink"/>
    <w:basedOn w:val="a0"/>
    <w:uiPriority w:val="99"/>
    <w:semiHidden/>
    <w:unhideWhenUsed/>
    <w:rsid w:val="00CE0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A0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0A0D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A0D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0A0D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0A0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A0D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0A0D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0A0D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0A0D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0A0D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0A0D"/>
    <w:rPr>
      <w:rFonts w:ascii="Arial" w:eastAsia="Times New Roman" w:hAnsi="Arial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CE0A0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CE0A0D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CE0A0D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CE0A0D"/>
    <w:rPr>
      <w:rFonts w:ascii="Cambria" w:eastAsia="Times New Roman" w:hAnsi="Cambria" w:cs="Times New Roman"/>
      <w:color w:val="243F60"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CE0A0D"/>
    <w:rPr>
      <w:rFonts w:ascii="Cambria" w:eastAsia="Times New Roman" w:hAnsi="Cambria" w:cs="Times New Roman"/>
      <w:i/>
      <w:iCs/>
      <w:color w:val="243F60"/>
      <w:sz w:val="24"/>
      <w:szCs w:val="2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CE0A0D"/>
    <w:rPr>
      <w:rFonts w:ascii="Cambria" w:eastAsia="Times New Roman" w:hAnsi="Cambria" w:cs="Times New Roman"/>
      <w:i/>
      <w:iCs/>
      <w:color w:val="404040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CE0A0D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CE0A0D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styleId="a3">
    <w:name w:val="Emphasis"/>
    <w:basedOn w:val="a0"/>
    <w:uiPriority w:val="20"/>
    <w:qFormat/>
    <w:rsid w:val="00CE0A0D"/>
    <w:rPr>
      <w:rFonts w:ascii="Times New Roman" w:hAnsi="Times New Roman" w:cs="Times New Roman" w:hint="default"/>
      <w:i/>
      <w:iCs/>
    </w:rPr>
  </w:style>
  <w:style w:type="paragraph" w:styleId="a4">
    <w:name w:val="Normal (Web)"/>
    <w:basedOn w:val="a"/>
    <w:uiPriority w:val="99"/>
    <w:unhideWhenUsed/>
    <w:rsid w:val="00CE0A0D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11"/>
    <w:semiHidden/>
    <w:unhideWhenUsed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semiHidden/>
    <w:rsid w:val="00CE0A0D"/>
    <w:rPr>
      <w:rFonts w:eastAsiaTheme="minorEastAsia"/>
      <w:sz w:val="20"/>
      <w:szCs w:val="20"/>
      <w:lang w:eastAsia="ru-RU"/>
    </w:rPr>
  </w:style>
  <w:style w:type="paragraph" w:styleId="a7">
    <w:name w:val="annotation text"/>
    <w:basedOn w:val="a"/>
    <w:link w:val="12"/>
    <w:semiHidden/>
    <w:unhideWhenUsed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примечания Знак"/>
    <w:basedOn w:val="a0"/>
    <w:semiHidden/>
    <w:rsid w:val="00CE0A0D"/>
    <w:rPr>
      <w:rFonts w:eastAsiaTheme="minorEastAsia"/>
      <w:sz w:val="20"/>
      <w:szCs w:val="20"/>
      <w:lang w:eastAsia="ru-RU"/>
    </w:rPr>
  </w:style>
  <w:style w:type="paragraph" w:styleId="a9">
    <w:name w:val="header"/>
    <w:basedOn w:val="a"/>
    <w:link w:val="13"/>
    <w:uiPriority w:val="99"/>
    <w:semiHidden/>
    <w:unhideWhenUsed/>
    <w:rsid w:val="00CE0A0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uiPriority w:val="99"/>
    <w:semiHidden/>
    <w:rsid w:val="00CE0A0D"/>
    <w:rPr>
      <w:rFonts w:eastAsiaTheme="minorEastAsia"/>
      <w:lang w:eastAsia="ru-RU"/>
    </w:rPr>
  </w:style>
  <w:style w:type="paragraph" w:styleId="ab">
    <w:name w:val="footer"/>
    <w:basedOn w:val="a"/>
    <w:link w:val="14"/>
    <w:unhideWhenUsed/>
    <w:rsid w:val="00CE0A0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rsid w:val="00CE0A0D"/>
    <w:rPr>
      <w:rFonts w:eastAsiaTheme="minorEastAsia"/>
      <w:lang w:eastAsia="ru-RU"/>
    </w:rPr>
  </w:style>
  <w:style w:type="paragraph" w:styleId="ad">
    <w:name w:val="endnote text"/>
    <w:basedOn w:val="a"/>
    <w:link w:val="15"/>
    <w:semiHidden/>
    <w:unhideWhenUsed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Текст концевой сноски Знак"/>
    <w:basedOn w:val="a0"/>
    <w:semiHidden/>
    <w:rsid w:val="00CE0A0D"/>
    <w:rPr>
      <w:rFonts w:eastAsiaTheme="minorEastAsia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CE0A0D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f0">
    <w:name w:val="Основной текст Знак"/>
    <w:basedOn w:val="a0"/>
    <w:link w:val="af"/>
    <w:semiHidden/>
    <w:rsid w:val="00CE0A0D"/>
    <w:rPr>
      <w:rFonts w:ascii="Calibri" w:eastAsia="Times New Roman" w:hAnsi="Calibri" w:cs="Times New Roman"/>
    </w:rPr>
  </w:style>
  <w:style w:type="paragraph" w:styleId="af1">
    <w:name w:val="List"/>
    <w:basedOn w:val="af"/>
    <w:semiHidden/>
    <w:unhideWhenUsed/>
    <w:rsid w:val="00CE0A0D"/>
    <w:pPr>
      <w:suppressAutoHyphens/>
      <w:spacing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styleId="af2">
    <w:name w:val="Body Text Indent"/>
    <w:basedOn w:val="a"/>
    <w:link w:val="af3"/>
    <w:unhideWhenUsed/>
    <w:rsid w:val="00CE0A0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rsid w:val="00CE0A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nhideWhenUsed/>
    <w:rsid w:val="00CE0A0D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CE0A0D"/>
    <w:rPr>
      <w:rFonts w:ascii="Calibri" w:eastAsia="Times New Roman" w:hAnsi="Calibri" w:cs="Times New Roman"/>
    </w:rPr>
  </w:style>
  <w:style w:type="paragraph" w:styleId="af4">
    <w:name w:val="Balloon Text"/>
    <w:basedOn w:val="a"/>
    <w:link w:val="16"/>
    <w:uiPriority w:val="99"/>
    <w:semiHidden/>
    <w:unhideWhenUsed/>
    <w:rsid w:val="00CE0A0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5">
    <w:name w:val="Текст выноски Знак"/>
    <w:basedOn w:val="a0"/>
    <w:uiPriority w:val="99"/>
    <w:semiHidden/>
    <w:rsid w:val="00CE0A0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6">
    <w:name w:val="Без интервала Знак"/>
    <w:link w:val="af7"/>
    <w:locked/>
    <w:rsid w:val="00CE0A0D"/>
    <w:rPr>
      <w:rFonts w:ascii="Calibri" w:eastAsia="Calibri" w:hAnsi="Calibri"/>
    </w:rPr>
  </w:style>
  <w:style w:type="paragraph" w:styleId="af7">
    <w:name w:val="No Spacing"/>
    <w:link w:val="af6"/>
    <w:qFormat/>
    <w:rsid w:val="00CE0A0D"/>
    <w:pPr>
      <w:spacing w:after="0" w:line="240" w:lineRule="auto"/>
    </w:pPr>
    <w:rPr>
      <w:rFonts w:ascii="Calibri" w:eastAsia="Calibri" w:hAnsi="Calibri"/>
    </w:rPr>
  </w:style>
  <w:style w:type="paragraph" w:styleId="af8">
    <w:name w:val="List Paragraph"/>
    <w:basedOn w:val="a"/>
    <w:uiPriority w:val="34"/>
    <w:qFormat/>
    <w:rsid w:val="00CE0A0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E0A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Заголовок"/>
    <w:basedOn w:val="a"/>
    <w:next w:val="af"/>
    <w:rsid w:val="00CE0A0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7">
    <w:name w:val="Название1"/>
    <w:basedOn w:val="a"/>
    <w:uiPriority w:val="10"/>
    <w:qFormat/>
    <w:rsid w:val="00CE0A0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CE0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CE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a">
    <w:name w:val="Содержимое врезки"/>
    <w:basedOn w:val="af"/>
    <w:rsid w:val="00CE0A0D"/>
    <w:pPr>
      <w:suppressAutoHyphens/>
      <w:spacing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b">
    <w:name w:val="Содержимое таблицы"/>
    <w:basedOn w:val="a"/>
    <w:rsid w:val="00CE0A0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rsid w:val="00CE0A0D"/>
    <w:pPr>
      <w:jc w:val="center"/>
    </w:pPr>
    <w:rPr>
      <w:b/>
      <w:bCs/>
    </w:rPr>
  </w:style>
  <w:style w:type="paragraph" w:customStyle="1" w:styleId="1a">
    <w:name w:val="Абзац списка1"/>
    <w:basedOn w:val="a"/>
    <w:rsid w:val="00CE0A0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odzagolovok">
    <w:name w:val="podzagolovok"/>
    <w:basedOn w:val="a"/>
    <w:rsid w:val="00CE0A0D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ertxt">
    <w:name w:val="sertxt"/>
    <w:basedOn w:val="a"/>
    <w:rsid w:val="00CE0A0D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1b">
    <w:name w:val="Основной текст1"/>
    <w:basedOn w:val="a"/>
    <w:rsid w:val="00CE0A0D"/>
    <w:pPr>
      <w:shd w:val="clear" w:color="auto" w:fill="FFFFFF"/>
      <w:spacing w:after="300" w:line="0" w:lineRule="atLeast"/>
      <w:ind w:hanging="5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PlusNormal">
    <w:name w:val="ConsPlusNormal"/>
    <w:rsid w:val="00CE0A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footnote reference"/>
    <w:semiHidden/>
    <w:unhideWhenUsed/>
    <w:rsid w:val="00CE0A0D"/>
    <w:rPr>
      <w:vertAlign w:val="superscript"/>
    </w:rPr>
  </w:style>
  <w:style w:type="character" w:styleId="afe">
    <w:name w:val="endnote reference"/>
    <w:semiHidden/>
    <w:unhideWhenUsed/>
    <w:rsid w:val="00CE0A0D"/>
    <w:rPr>
      <w:vertAlign w:val="superscript"/>
    </w:rPr>
  </w:style>
  <w:style w:type="character" w:customStyle="1" w:styleId="WW8Num3z0">
    <w:name w:val="WW8Num3z0"/>
    <w:rsid w:val="00CE0A0D"/>
    <w:rPr>
      <w:rFonts w:ascii="Symbol" w:hAnsi="Symbol" w:hint="default"/>
    </w:rPr>
  </w:style>
  <w:style w:type="character" w:customStyle="1" w:styleId="WW8Num3z1">
    <w:name w:val="WW8Num3z1"/>
    <w:rsid w:val="00CE0A0D"/>
    <w:rPr>
      <w:rFonts w:ascii="Courier New" w:hAnsi="Courier New" w:cs="Courier New" w:hint="default"/>
    </w:rPr>
  </w:style>
  <w:style w:type="character" w:customStyle="1" w:styleId="WW8Num3z2">
    <w:name w:val="WW8Num3z2"/>
    <w:rsid w:val="00CE0A0D"/>
    <w:rPr>
      <w:rFonts w:ascii="Wingdings" w:hAnsi="Wingdings" w:hint="default"/>
    </w:rPr>
  </w:style>
  <w:style w:type="character" w:customStyle="1" w:styleId="1c">
    <w:name w:val="Основной шрифт абзаца1"/>
    <w:rsid w:val="00CE0A0D"/>
  </w:style>
  <w:style w:type="character" w:customStyle="1" w:styleId="aff">
    <w:name w:val="Символ сноски"/>
    <w:rsid w:val="00CE0A0D"/>
    <w:rPr>
      <w:vertAlign w:val="superscript"/>
    </w:rPr>
  </w:style>
  <w:style w:type="character" w:customStyle="1" w:styleId="aff0">
    <w:name w:val="Символы концевой сноски"/>
    <w:rsid w:val="00CE0A0D"/>
    <w:rPr>
      <w:vertAlign w:val="superscript"/>
    </w:rPr>
  </w:style>
  <w:style w:type="character" w:customStyle="1" w:styleId="1d">
    <w:name w:val="Знак примечания1"/>
    <w:rsid w:val="00CE0A0D"/>
    <w:rPr>
      <w:sz w:val="16"/>
      <w:szCs w:val="16"/>
    </w:rPr>
  </w:style>
  <w:style w:type="character" w:customStyle="1" w:styleId="aff1">
    <w:name w:val="Тема примечания Знак"/>
    <w:rsid w:val="00CE0A0D"/>
    <w:rPr>
      <w:b/>
      <w:bCs/>
    </w:rPr>
  </w:style>
  <w:style w:type="character" w:customStyle="1" w:styleId="11">
    <w:name w:val="Текст сноски Знак1"/>
    <w:basedOn w:val="a0"/>
    <w:link w:val="a5"/>
    <w:semiHidden/>
    <w:locked/>
    <w:rsid w:val="00CE0A0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link w:val="ab"/>
    <w:locked/>
    <w:rsid w:val="00CE0A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5">
    <w:name w:val="Текст концевой сноски Знак1"/>
    <w:basedOn w:val="a0"/>
    <w:link w:val="ad"/>
    <w:semiHidden/>
    <w:locked/>
    <w:rsid w:val="00CE0A0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2">
    <w:name w:val="Текст примечания Знак1"/>
    <w:basedOn w:val="a0"/>
    <w:link w:val="a7"/>
    <w:semiHidden/>
    <w:locked/>
    <w:rsid w:val="00CE0A0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annotation subject"/>
    <w:basedOn w:val="a7"/>
    <w:next w:val="a7"/>
    <w:link w:val="1e"/>
    <w:semiHidden/>
    <w:unhideWhenUsed/>
    <w:rsid w:val="00CE0A0D"/>
    <w:rPr>
      <w:b/>
      <w:bCs/>
    </w:rPr>
  </w:style>
  <w:style w:type="character" w:customStyle="1" w:styleId="1e">
    <w:name w:val="Тема примечания Знак1"/>
    <w:basedOn w:val="a8"/>
    <w:link w:val="aff2"/>
    <w:semiHidden/>
    <w:rsid w:val="00CE0A0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6">
    <w:name w:val="Текст выноски Знак1"/>
    <w:basedOn w:val="a0"/>
    <w:link w:val="af4"/>
    <w:uiPriority w:val="99"/>
    <w:semiHidden/>
    <w:locked/>
    <w:rsid w:val="00CE0A0D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link w:val="a9"/>
    <w:uiPriority w:val="99"/>
    <w:semiHidden/>
    <w:locked/>
    <w:rsid w:val="00CE0A0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f3">
    <w:name w:val="Table Grid"/>
    <w:basedOn w:val="a1"/>
    <w:uiPriority w:val="59"/>
    <w:rsid w:val="00CE0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Strong"/>
    <w:basedOn w:val="a0"/>
    <w:uiPriority w:val="22"/>
    <w:qFormat/>
    <w:rsid w:val="00CE0A0D"/>
    <w:rPr>
      <w:b/>
      <w:bCs/>
    </w:rPr>
  </w:style>
  <w:style w:type="paragraph" w:customStyle="1" w:styleId="p0">
    <w:name w:val="p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">
    <w:name w:val="ft2"/>
    <w:basedOn w:val="a0"/>
    <w:rsid w:val="00CE0A0D"/>
  </w:style>
  <w:style w:type="character" w:customStyle="1" w:styleId="ft3">
    <w:name w:val="ft3"/>
    <w:basedOn w:val="a0"/>
    <w:rsid w:val="00CE0A0D"/>
  </w:style>
  <w:style w:type="character" w:customStyle="1" w:styleId="ft4">
    <w:name w:val="ft4"/>
    <w:basedOn w:val="a0"/>
    <w:rsid w:val="00CE0A0D"/>
  </w:style>
  <w:style w:type="paragraph" w:customStyle="1" w:styleId="p3">
    <w:name w:val="p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">
    <w:name w:val="ft5"/>
    <w:basedOn w:val="a0"/>
    <w:rsid w:val="00CE0A0D"/>
  </w:style>
  <w:style w:type="character" w:customStyle="1" w:styleId="ft6">
    <w:name w:val="ft6"/>
    <w:basedOn w:val="a0"/>
    <w:rsid w:val="00CE0A0D"/>
  </w:style>
  <w:style w:type="paragraph" w:customStyle="1" w:styleId="p4">
    <w:name w:val="p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">
    <w:name w:val="ft7"/>
    <w:basedOn w:val="a0"/>
    <w:rsid w:val="00CE0A0D"/>
  </w:style>
  <w:style w:type="paragraph" w:customStyle="1" w:styleId="p5">
    <w:name w:val="p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8">
    <w:name w:val="ft8"/>
    <w:basedOn w:val="a0"/>
    <w:rsid w:val="00CE0A0D"/>
  </w:style>
  <w:style w:type="paragraph" w:customStyle="1" w:styleId="p12">
    <w:name w:val="p1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9">
    <w:name w:val="ft9"/>
    <w:basedOn w:val="a0"/>
    <w:rsid w:val="00CE0A0D"/>
  </w:style>
  <w:style w:type="paragraph" w:customStyle="1" w:styleId="p14">
    <w:name w:val="p1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1">
    <w:name w:val="ft11"/>
    <w:basedOn w:val="a0"/>
    <w:rsid w:val="00CE0A0D"/>
  </w:style>
  <w:style w:type="character" w:customStyle="1" w:styleId="ft12">
    <w:name w:val="ft12"/>
    <w:basedOn w:val="a0"/>
    <w:rsid w:val="00CE0A0D"/>
  </w:style>
  <w:style w:type="paragraph" w:customStyle="1" w:styleId="p17">
    <w:name w:val="p1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3">
    <w:name w:val="ft13"/>
    <w:basedOn w:val="a0"/>
    <w:rsid w:val="00CE0A0D"/>
  </w:style>
  <w:style w:type="character" w:customStyle="1" w:styleId="ft15">
    <w:name w:val="ft15"/>
    <w:basedOn w:val="a0"/>
    <w:rsid w:val="00CE0A0D"/>
  </w:style>
  <w:style w:type="character" w:customStyle="1" w:styleId="ft16">
    <w:name w:val="ft16"/>
    <w:basedOn w:val="a0"/>
    <w:rsid w:val="00CE0A0D"/>
  </w:style>
  <w:style w:type="paragraph" w:customStyle="1" w:styleId="p18">
    <w:name w:val="p18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">
    <w:name w:val="ft18"/>
    <w:basedOn w:val="a0"/>
    <w:rsid w:val="00CE0A0D"/>
  </w:style>
  <w:style w:type="paragraph" w:customStyle="1" w:styleId="p21">
    <w:name w:val="p2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9">
    <w:name w:val="ft19"/>
    <w:basedOn w:val="a0"/>
    <w:rsid w:val="00CE0A0D"/>
  </w:style>
  <w:style w:type="character" w:customStyle="1" w:styleId="ft20">
    <w:name w:val="ft20"/>
    <w:basedOn w:val="a0"/>
    <w:rsid w:val="00CE0A0D"/>
  </w:style>
  <w:style w:type="paragraph" w:customStyle="1" w:styleId="p23">
    <w:name w:val="p2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E0A0D"/>
  </w:style>
  <w:style w:type="paragraph" w:customStyle="1" w:styleId="c9">
    <w:name w:val="c9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E0A0D"/>
  </w:style>
  <w:style w:type="paragraph" w:customStyle="1" w:styleId="c10">
    <w:name w:val="c10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CE0A0D"/>
    <w:rPr>
      <w:rFonts w:ascii="Times New Roman" w:hAnsi="Times New Roman" w:cs="Times New Roman" w:hint="default"/>
      <w:sz w:val="26"/>
      <w:szCs w:val="26"/>
    </w:rPr>
  </w:style>
  <w:style w:type="paragraph" w:customStyle="1" w:styleId="110">
    <w:name w:val="Заголовок 11"/>
    <w:basedOn w:val="a"/>
    <w:next w:val="a"/>
    <w:uiPriority w:val="9"/>
    <w:qFormat/>
    <w:rsid w:val="00CE0A0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 w:bidi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val="en-US" w:eastAsia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en-US" w:eastAsia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en-US" w:eastAsia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E0A0D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numbering" w:customStyle="1" w:styleId="1f">
    <w:name w:val="Нет списка1"/>
    <w:next w:val="a2"/>
    <w:uiPriority w:val="99"/>
    <w:semiHidden/>
    <w:unhideWhenUsed/>
    <w:rsid w:val="00CE0A0D"/>
  </w:style>
  <w:style w:type="character" w:styleId="aff5">
    <w:name w:val="Book Title"/>
    <w:basedOn w:val="a0"/>
    <w:uiPriority w:val="33"/>
    <w:qFormat/>
    <w:rsid w:val="00CE0A0D"/>
    <w:rPr>
      <w:b/>
      <w:bCs/>
      <w:smallCaps/>
      <w:spacing w:val="5"/>
    </w:rPr>
  </w:style>
  <w:style w:type="paragraph" w:customStyle="1" w:styleId="1f0">
    <w:name w:val="Название объекта1"/>
    <w:basedOn w:val="a"/>
    <w:next w:val="a"/>
    <w:uiPriority w:val="35"/>
    <w:semiHidden/>
    <w:unhideWhenUsed/>
    <w:qFormat/>
    <w:rsid w:val="00CE0A0D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val="en-US" w:eastAsia="en-US" w:bidi="en-US"/>
    </w:rPr>
  </w:style>
  <w:style w:type="character" w:customStyle="1" w:styleId="aff6">
    <w:name w:val="Название Знак"/>
    <w:basedOn w:val="a0"/>
    <w:link w:val="aff7"/>
    <w:uiPriority w:val="10"/>
    <w:rsid w:val="00CE0A0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1f1">
    <w:name w:val="Подзаголовок1"/>
    <w:basedOn w:val="a"/>
    <w:next w:val="a"/>
    <w:uiPriority w:val="11"/>
    <w:qFormat/>
    <w:rsid w:val="00CE0A0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aff8">
    <w:name w:val="Подзаголовок Знак"/>
    <w:basedOn w:val="a0"/>
    <w:link w:val="aff9"/>
    <w:uiPriority w:val="11"/>
    <w:rsid w:val="00CE0A0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customStyle="1" w:styleId="1f2">
    <w:name w:val="Без интервала1"/>
    <w:next w:val="af7"/>
    <w:uiPriority w:val="1"/>
    <w:qFormat/>
    <w:rsid w:val="00CE0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211">
    <w:name w:val="Цитата 21"/>
    <w:basedOn w:val="a"/>
    <w:next w:val="a"/>
    <w:uiPriority w:val="29"/>
    <w:qFormat/>
    <w:rsid w:val="00CE0A0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 w:bidi="en-US"/>
    </w:rPr>
  </w:style>
  <w:style w:type="character" w:customStyle="1" w:styleId="23">
    <w:name w:val="Цитата 2 Знак"/>
    <w:basedOn w:val="a0"/>
    <w:link w:val="24"/>
    <w:uiPriority w:val="29"/>
    <w:rsid w:val="00CE0A0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customStyle="1" w:styleId="1f3">
    <w:name w:val="Выделенная цитата1"/>
    <w:basedOn w:val="a"/>
    <w:next w:val="a"/>
    <w:uiPriority w:val="30"/>
    <w:qFormat/>
    <w:rsid w:val="00CE0A0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 w:bidi="en-US"/>
    </w:rPr>
  </w:style>
  <w:style w:type="character" w:customStyle="1" w:styleId="affa">
    <w:name w:val="Выделенная цитата Знак"/>
    <w:basedOn w:val="a0"/>
    <w:link w:val="affb"/>
    <w:uiPriority w:val="30"/>
    <w:rsid w:val="00CE0A0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bidi="en-US"/>
    </w:rPr>
  </w:style>
  <w:style w:type="character" w:customStyle="1" w:styleId="1f4">
    <w:name w:val="Слабое выделение1"/>
    <w:basedOn w:val="a0"/>
    <w:uiPriority w:val="19"/>
    <w:qFormat/>
    <w:rsid w:val="00CE0A0D"/>
    <w:rPr>
      <w:i/>
      <w:iCs/>
      <w:color w:val="808080"/>
    </w:rPr>
  </w:style>
  <w:style w:type="character" w:customStyle="1" w:styleId="1f5">
    <w:name w:val="Сильное выделение1"/>
    <w:basedOn w:val="a0"/>
    <w:uiPriority w:val="21"/>
    <w:qFormat/>
    <w:rsid w:val="00CE0A0D"/>
    <w:rPr>
      <w:b/>
      <w:bCs/>
      <w:i/>
      <w:iCs/>
      <w:color w:val="4F81BD"/>
    </w:rPr>
  </w:style>
  <w:style w:type="character" w:customStyle="1" w:styleId="1f6">
    <w:name w:val="Слабая ссылка1"/>
    <w:basedOn w:val="a0"/>
    <w:uiPriority w:val="31"/>
    <w:qFormat/>
    <w:rsid w:val="00CE0A0D"/>
    <w:rPr>
      <w:smallCaps/>
      <w:color w:val="C0504D"/>
      <w:u w:val="single"/>
    </w:rPr>
  </w:style>
  <w:style w:type="character" w:customStyle="1" w:styleId="1f7">
    <w:name w:val="Сильная ссылка1"/>
    <w:basedOn w:val="a0"/>
    <w:uiPriority w:val="32"/>
    <w:qFormat/>
    <w:rsid w:val="00CE0A0D"/>
    <w:rPr>
      <w:b/>
      <w:bCs/>
      <w:smallCaps/>
      <w:color w:val="C0504D"/>
      <w:spacing w:val="5"/>
      <w:u w:val="single"/>
    </w:rPr>
  </w:style>
  <w:style w:type="character" w:customStyle="1" w:styleId="111">
    <w:name w:val="Заголовок 1 Знак1"/>
    <w:basedOn w:val="a0"/>
    <w:uiPriority w:val="9"/>
    <w:rsid w:val="00CE0A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c">
    <w:name w:val="TOC Heading"/>
    <w:basedOn w:val="1"/>
    <w:next w:val="a"/>
    <w:uiPriority w:val="39"/>
    <w:semiHidden/>
    <w:unhideWhenUsed/>
    <w:qFormat/>
    <w:rsid w:val="00CE0A0D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en-US" w:bidi="en-US"/>
    </w:rPr>
  </w:style>
  <w:style w:type="character" w:styleId="affd">
    <w:name w:val="page number"/>
    <w:basedOn w:val="a0"/>
    <w:rsid w:val="00CE0A0D"/>
  </w:style>
  <w:style w:type="paragraph" w:customStyle="1" w:styleId="affe">
    <w:name w:val="Знак Знак Знак"/>
    <w:basedOn w:val="a"/>
    <w:rsid w:val="00CE0A0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customStyle="1" w:styleId="1f8">
    <w:name w:val="Сетка таблицы1"/>
    <w:basedOn w:val="a1"/>
    <w:next w:val="aff3"/>
    <w:uiPriority w:val="59"/>
    <w:rsid w:val="00CE0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E0A0D"/>
  </w:style>
  <w:style w:type="character" w:customStyle="1" w:styleId="c0">
    <w:name w:val="c0"/>
    <w:basedOn w:val="a0"/>
    <w:rsid w:val="00CE0A0D"/>
  </w:style>
  <w:style w:type="character" w:customStyle="1" w:styleId="c7">
    <w:name w:val="c7"/>
    <w:basedOn w:val="a0"/>
    <w:rsid w:val="00CE0A0D"/>
  </w:style>
  <w:style w:type="paragraph" w:customStyle="1" w:styleId="c27">
    <w:name w:val="c2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CE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9">
    <w:name w:val="Гиперссылка1"/>
    <w:basedOn w:val="a0"/>
    <w:uiPriority w:val="99"/>
    <w:unhideWhenUsed/>
    <w:rsid w:val="00CE0A0D"/>
    <w:rPr>
      <w:color w:val="0000FF"/>
      <w:u w:val="single"/>
    </w:rPr>
  </w:style>
  <w:style w:type="paragraph" w:customStyle="1" w:styleId="c12">
    <w:name w:val="c12"/>
    <w:basedOn w:val="a"/>
    <w:rsid w:val="00CE0A0D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CE0A0D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2">
    <w:name w:val="Заголовок 2 Знак1"/>
    <w:basedOn w:val="a0"/>
    <w:uiPriority w:val="9"/>
    <w:semiHidden/>
    <w:rsid w:val="00CE0A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E0A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E0A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CE0A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CE0A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CE0A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CE0A0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CE0A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7">
    <w:name w:val="Title"/>
    <w:basedOn w:val="a"/>
    <w:next w:val="a"/>
    <w:link w:val="aff6"/>
    <w:uiPriority w:val="10"/>
    <w:qFormat/>
    <w:rsid w:val="00CE0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1fa">
    <w:name w:val="Название Знак1"/>
    <w:basedOn w:val="a0"/>
    <w:uiPriority w:val="10"/>
    <w:rsid w:val="00CE0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9">
    <w:name w:val="Subtitle"/>
    <w:basedOn w:val="a"/>
    <w:next w:val="a"/>
    <w:link w:val="aff8"/>
    <w:uiPriority w:val="11"/>
    <w:qFormat/>
    <w:rsid w:val="00CE0A0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1fb">
    <w:name w:val="Подзаголовок Знак1"/>
    <w:basedOn w:val="a0"/>
    <w:uiPriority w:val="11"/>
    <w:rsid w:val="00CE0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4">
    <w:name w:val="Quote"/>
    <w:basedOn w:val="a"/>
    <w:next w:val="a"/>
    <w:link w:val="23"/>
    <w:uiPriority w:val="29"/>
    <w:qFormat/>
    <w:rsid w:val="00CE0A0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 w:bidi="en-US"/>
    </w:rPr>
  </w:style>
  <w:style w:type="character" w:customStyle="1" w:styleId="213">
    <w:name w:val="Цитата 2 Знак1"/>
    <w:basedOn w:val="a0"/>
    <w:uiPriority w:val="29"/>
    <w:rsid w:val="00CE0A0D"/>
    <w:rPr>
      <w:rFonts w:eastAsiaTheme="minorEastAsia"/>
      <w:i/>
      <w:iCs/>
      <w:color w:val="000000" w:themeColor="text1"/>
      <w:lang w:eastAsia="ru-RU"/>
    </w:rPr>
  </w:style>
  <w:style w:type="paragraph" w:styleId="affb">
    <w:name w:val="Intense Quote"/>
    <w:basedOn w:val="a"/>
    <w:next w:val="a"/>
    <w:link w:val="affa"/>
    <w:uiPriority w:val="30"/>
    <w:qFormat/>
    <w:rsid w:val="00CE0A0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 w:bidi="en-US"/>
    </w:rPr>
  </w:style>
  <w:style w:type="character" w:customStyle="1" w:styleId="1fc">
    <w:name w:val="Выделенная цитата Знак1"/>
    <w:basedOn w:val="a0"/>
    <w:uiPriority w:val="30"/>
    <w:rsid w:val="00CE0A0D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f">
    <w:name w:val="Subtle Emphasis"/>
    <w:basedOn w:val="a0"/>
    <w:uiPriority w:val="19"/>
    <w:qFormat/>
    <w:rsid w:val="00CE0A0D"/>
    <w:rPr>
      <w:i/>
      <w:iCs/>
      <w:color w:val="808080" w:themeColor="text1" w:themeTint="7F"/>
    </w:rPr>
  </w:style>
  <w:style w:type="character" w:styleId="afff0">
    <w:name w:val="Intense Emphasis"/>
    <w:basedOn w:val="a0"/>
    <w:uiPriority w:val="21"/>
    <w:qFormat/>
    <w:rsid w:val="00CE0A0D"/>
    <w:rPr>
      <w:b/>
      <w:bCs/>
      <w:i/>
      <w:iCs/>
      <w:color w:val="4F81BD" w:themeColor="accent1"/>
    </w:rPr>
  </w:style>
  <w:style w:type="character" w:styleId="afff1">
    <w:name w:val="Subtle Reference"/>
    <w:basedOn w:val="a0"/>
    <w:uiPriority w:val="31"/>
    <w:qFormat/>
    <w:rsid w:val="00CE0A0D"/>
    <w:rPr>
      <w:smallCaps/>
      <w:color w:val="C0504D" w:themeColor="accent2"/>
      <w:u w:val="single"/>
    </w:rPr>
  </w:style>
  <w:style w:type="character" w:styleId="afff2">
    <w:name w:val="Intense Reference"/>
    <w:basedOn w:val="a0"/>
    <w:uiPriority w:val="32"/>
    <w:qFormat/>
    <w:rsid w:val="00CE0A0D"/>
    <w:rPr>
      <w:b/>
      <w:bCs/>
      <w:smallCaps/>
      <w:color w:val="C0504D" w:themeColor="accent2"/>
      <w:spacing w:val="5"/>
      <w:u w:val="single"/>
    </w:rPr>
  </w:style>
  <w:style w:type="character" w:styleId="afff3">
    <w:name w:val="Hyperlink"/>
    <w:basedOn w:val="a0"/>
    <w:uiPriority w:val="99"/>
    <w:semiHidden/>
    <w:unhideWhenUsed/>
    <w:rsid w:val="00CE0A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22.bin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png"/><Relationship Id="rId51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2109</Words>
  <Characters>12027</Characters>
  <Application>Microsoft Office Word</Application>
  <DocSecurity>0</DocSecurity>
  <Lines>100</Lines>
  <Paragraphs>28</Paragraphs>
  <ScaleCrop>false</ScaleCrop>
  <Company/>
  <LinksUpToDate>false</LinksUpToDate>
  <CharactersWithSpaces>14108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2022-12-06T10:02:00Z</dcterms:created>
  <dcterms:modified xsi:type="dcterms:W3CDTF">2022-12-06T10:03:00Z</dcterms:modified>
</cp:coreProperties>
</file>